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32" w:rsidRPr="001A2085" w:rsidRDefault="00D42C32" w:rsidP="00D42C32">
      <w:pPr>
        <w:pStyle w:val="a3"/>
        <w:shd w:val="clear" w:color="auto" w:fill="FFFFFF" w:themeFill="background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  <w:r w:rsidRPr="001A2085">
        <w:rPr>
          <w:b/>
          <w:iCs/>
          <w:sz w:val="28"/>
          <w:szCs w:val="28"/>
        </w:rPr>
        <w:t xml:space="preserve">Лекция № 4 </w:t>
      </w:r>
    </w:p>
    <w:p w:rsidR="00D42C32" w:rsidRPr="001A2085" w:rsidRDefault="00D42C32" w:rsidP="001A2085">
      <w:pPr>
        <w:pStyle w:val="a3"/>
        <w:shd w:val="clear" w:color="auto" w:fill="9BBB59" w:themeFill="accent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>Тема 1.</w:t>
      </w:r>
      <w:bookmarkStart w:id="1" w:name="bookmark173"/>
      <w:r w:rsidR="001A2085">
        <w:rPr>
          <w:b/>
          <w:bCs/>
          <w:sz w:val="28"/>
          <w:szCs w:val="28"/>
        </w:rPr>
        <w:t>4</w:t>
      </w:r>
      <w:r w:rsidRPr="001A2085">
        <w:rPr>
          <w:sz w:val="28"/>
          <w:szCs w:val="28"/>
        </w:rPr>
        <w:t xml:space="preserve"> </w:t>
      </w:r>
      <w:bookmarkEnd w:id="1"/>
      <w:r w:rsidRPr="001A2085">
        <w:rPr>
          <w:b/>
          <w:bCs/>
          <w:sz w:val="28"/>
          <w:szCs w:val="28"/>
        </w:rPr>
        <w:t>.</w:t>
      </w:r>
      <w:r w:rsidRPr="001A2085">
        <w:rPr>
          <w:b/>
          <w:sz w:val="28"/>
          <w:szCs w:val="28"/>
        </w:rPr>
        <w:t xml:space="preserve"> В</w:t>
      </w:r>
      <w:r w:rsidRPr="001A2085">
        <w:rPr>
          <w:b/>
          <w:bCs/>
          <w:sz w:val="28"/>
          <w:szCs w:val="28"/>
        </w:rPr>
        <w:t>торичные источники питания</w:t>
      </w:r>
    </w:p>
    <w:p w:rsidR="001A2085" w:rsidRDefault="001A2085" w:rsidP="001A20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 Вы сможете:</w:t>
      </w:r>
    </w:p>
    <w:p w:rsidR="001A2085" w:rsidRDefault="001A2085" w:rsidP="001A2085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737FD9A" wp14:editId="5A08C1F4">
            <wp:simplePos x="0" y="0"/>
            <wp:positionH relativeFrom="column">
              <wp:posOffset>25400</wp:posOffset>
            </wp:positionH>
            <wp:positionV relativeFrom="paragraph">
              <wp:posOffset>76200</wp:posOffset>
            </wp:positionV>
            <wp:extent cx="887095" cy="655320"/>
            <wp:effectExtent l="38100" t="38100" r="46355" b="304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553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692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назвать  основные виды схем</w:t>
      </w:r>
      <w:r w:rsidR="00940FD9">
        <w:rPr>
          <w:sz w:val="28"/>
          <w:szCs w:val="28"/>
        </w:rPr>
        <w:t xml:space="preserve"> в</w:t>
      </w:r>
      <w:r w:rsidR="00940FD9" w:rsidRPr="001A2085">
        <w:rPr>
          <w:sz w:val="28"/>
          <w:szCs w:val="28"/>
        </w:rPr>
        <w:t>торичны</w:t>
      </w:r>
      <w:r w:rsidR="00940FD9">
        <w:rPr>
          <w:sz w:val="28"/>
          <w:szCs w:val="28"/>
        </w:rPr>
        <w:t>х</w:t>
      </w:r>
      <w:r w:rsidR="00940FD9" w:rsidRPr="001A2085">
        <w:rPr>
          <w:sz w:val="28"/>
          <w:szCs w:val="28"/>
        </w:rPr>
        <w:t xml:space="preserve">  источник</w:t>
      </w:r>
      <w:r w:rsidR="00940FD9">
        <w:rPr>
          <w:sz w:val="28"/>
          <w:szCs w:val="28"/>
        </w:rPr>
        <w:t xml:space="preserve">ов </w:t>
      </w:r>
      <w:r w:rsidR="00940FD9" w:rsidRPr="001A2085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>;</w:t>
      </w:r>
    </w:p>
    <w:p w:rsidR="001A2085" w:rsidRDefault="001A2085" w:rsidP="001A2085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привести  с</w:t>
      </w:r>
      <w:r w:rsidRPr="001A2085">
        <w:rPr>
          <w:sz w:val="28"/>
          <w:szCs w:val="28"/>
        </w:rPr>
        <w:t>труктурн</w:t>
      </w:r>
      <w:r>
        <w:rPr>
          <w:sz w:val="28"/>
          <w:szCs w:val="28"/>
        </w:rPr>
        <w:t>ые</w:t>
      </w:r>
      <w:r w:rsidRPr="001A2085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Pr="001A2085">
        <w:rPr>
          <w:sz w:val="28"/>
          <w:szCs w:val="28"/>
        </w:rPr>
        <w:t xml:space="preserve"> ВИП</w:t>
      </w:r>
      <w:r>
        <w:rPr>
          <w:sz w:val="28"/>
          <w:szCs w:val="28"/>
        </w:rPr>
        <w:t>, их достоинства и недостатки;</w:t>
      </w:r>
    </w:p>
    <w:p w:rsidR="001A2085" w:rsidRPr="00BC2B89" w:rsidRDefault="001A2085" w:rsidP="00940FD9">
      <w:pPr>
        <w:numPr>
          <w:ilvl w:val="0"/>
          <w:numId w:val="7"/>
        </w:numPr>
        <w:spacing w:line="276" w:lineRule="auto"/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пояснить принцип работы через диаграммы.</w:t>
      </w:r>
    </w:p>
    <w:p w:rsidR="00D42C32" w:rsidRPr="001A2085" w:rsidRDefault="00D42C32" w:rsidP="00D42C32">
      <w:pPr>
        <w:pStyle w:val="a3"/>
        <w:shd w:val="clear" w:color="auto" w:fill="FFFFFF" w:themeFill="background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color w:val="000000"/>
          <w:sz w:val="28"/>
          <w:szCs w:val="28"/>
        </w:rPr>
      </w:pPr>
      <w:r w:rsidRPr="001A2085">
        <w:rPr>
          <w:sz w:val="28"/>
          <w:szCs w:val="28"/>
        </w:rPr>
        <w:t xml:space="preserve"> </w:t>
      </w:r>
      <w:r w:rsidRPr="001A2085">
        <w:rPr>
          <w:b/>
          <w:color w:val="000000"/>
          <w:sz w:val="28"/>
          <w:szCs w:val="28"/>
        </w:rPr>
        <w:t>Вопросы:</w:t>
      </w:r>
    </w:p>
    <w:p w:rsidR="00D42C32" w:rsidRPr="001A2085" w:rsidRDefault="00D42C32" w:rsidP="00D42C32">
      <w:pPr>
        <w:pStyle w:val="140"/>
        <w:numPr>
          <w:ilvl w:val="0"/>
          <w:numId w:val="1"/>
        </w:numPr>
        <w:shd w:val="clear" w:color="auto" w:fill="FFFFFF" w:themeFill="background1"/>
        <w:tabs>
          <w:tab w:val="clear" w:pos="928"/>
        </w:tabs>
        <w:spacing w:before="0" w:after="0" w:line="240" w:lineRule="auto"/>
        <w:ind w:left="0" w:right="-23" w:firstLine="63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bookmarkStart w:id="2" w:name="bookmark219"/>
      <w:r w:rsidRPr="001A208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Вторичные  источники питания </w:t>
      </w:r>
      <w:bookmarkEnd w:id="2"/>
      <w:r w:rsidRPr="001A2085">
        <w:rPr>
          <w:rFonts w:ascii="Times New Roman" w:eastAsia="Times New Roman" w:hAnsi="Times New Roman" w:cs="Times New Roman"/>
          <w:spacing w:val="0"/>
          <w:sz w:val="28"/>
          <w:szCs w:val="28"/>
        </w:rPr>
        <w:t>(</w:t>
      </w:r>
      <w:r w:rsidRPr="001A2085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>ВИП) без преобразования частоты.</w:t>
      </w:r>
    </w:p>
    <w:p w:rsidR="00D42C32" w:rsidRPr="001A2085" w:rsidRDefault="00D42C32" w:rsidP="00D42C32">
      <w:pPr>
        <w:pStyle w:val="140"/>
        <w:numPr>
          <w:ilvl w:val="0"/>
          <w:numId w:val="1"/>
        </w:numPr>
        <w:shd w:val="clear" w:color="auto" w:fill="FFFFFF" w:themeFill="background1"/>
        <w:tabs>
          <w:tab w:val="clear" w:pos="928"/>
        </w:tabs>
        <w:spacing w:before="0" w:after="0" w:line="240" w:lineRule="auto"/>
        <w:ind w:left="0" w:right="-23" w:firstLine="63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1A2085">
        <w:rPr>
          <w:rFonts w:ascii="Times New Roman" w:eastAsia="Times New Roman" w:hAnsi="Times New Roman" w:cs="Times New Roman"/>
          <w:spacing w:val="0"/>
          <w:sz w:val="28"/>
          <w:szCs w:val="28"/>
        </w:rPr>
        <w:t>Вторичные  источники питания (</w:t>
      </w:r>
      <w:r w:rsidRPr="001A2085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>ВИП) с преобразованием частоты.</w:t>
      </w:r>
    </w:p>
    <w:p w:rsidR="001A2085" w:rsidRPr="001A2085" w:rsidRDefault="001A2085" w:rsidP="001A2085">
      <w:pPr>
        <w:pStyle w:val="140"/>
        <w:shd w:val="clear" w:color="auto" w:fill="FFFFFF" w:themeFill="background1"/>
        <w:spacing w:before="0" w:after="0" w:line="240" w:lineRule="auto"/>
        <w:ind w:left="632" w:right="-23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1A2085" w:rsidRPr="001A2085" w:rsidRDefault="001A2085" w:rsidP="001A2085">
      <w:pPr>
        <w:pStyle w:val="a3"/>
        <w:numPr>
          <w:ilvl w:val="1"/>
          <w:numId w:val="1"/>
        </w:numPr>
        <w:shd w:val="clear" w:color="auto" w:fill="EAF1DD" w:themeFill="accent3" w:themeFillTint="33"/>
        <w:jc w:val="center"/>
        <w:rPr>
          <w:b/>
          <w:sz w:val="28"/>
          <w:szCs w:val="28"/>
        </w:rPr>
      </w:pPr>
      <w:r w:rsidRPr="001A2085">
        <w:rPr>
          <w:b/>
          <w:bCs/>
          <w:sz w:val="28"/>
          <w:szCs w:val="28"/>
        </w:rPr>
        <w:t>ВИП без преобразования частоты</w:t>
      </w:r>
    </w:p>
    <w:p w:rsidR="001A2085" w:rsidRPr="001A2085" w:rsidRDefault="001A2085" w:rsidP="001A2085">
      <w:pPr>
        <w:pStyle w:val="a3"/>
        <w:ind w:left="1648"/>
        <w:rPr>
          <w:b/>
          <w:sz w:val="28"/>
          <w:szCs w:val="28"/>
        </w:rPr>
      </w:pPr>
    </w:p>
    <w:p w:rsidR="001A2085" w:rsidRPr="001A2085" w:rsidRDefault="001A2085" w:rsidP="001A2085">
      <w:pPr>
        <w:pStyle w:val="530"/>
        <w:shd w:val="clear" w:color="auto" w:fill="FFFFFF" w:themeFill="background1"/>
        <w:tabs>
          <w:tab w:val="left" w:pos="536"/>
        </w:tabs>
        <w:spacing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1A2085">
        <w:rPr>
          <w:b w:val="0"/>
          <w:sz w:val="28"/>
          <w:szCs w:val="28"/>
        </w:rPr>
        <w:t>В настоящее время для построения вторичных источников питания (ВИП) СВТ используется две основные схемы. Каждая из схем имеет свои достоинства и недостатки,  соответственно свою область применения.</w:t>
      </w:r>
    </w:p>
    <w:p w:rsidR="001A2085" w:rsidRPr="001A2085" w:rsidRDefault="001A2085" w:rsidP="001A2085">
      <w:pPr>
        <w:widowControl/>
        <w:tabs>
          <w:tab w:val="left" w:pos="1239"/>
        </w:tabs>
        <w:autoSpaceDE/>
        <w:autoSpaceDN/>
        <w:adjustRightInd/>
        <w:ind w:left="851"/>
        <w:jc w:val="both"/>
        <w:rPr>
          <w:sz w:val="28"/>
          <w:szCs w:val="28"/>
        </w:rPr>
      </w:pPr>
    </w:p>
    <w:p w:rsidR="001A2085" w:rsidRPr="001A2085" w:rsidRDefault="001A2085" w:rsidP="001A2085">
      <w:pPr>
        <w:spacing w:line="1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5" w:lineRule="exact"/>
        <w:ind w:firstLine="851"/>
        <w:rPr>
          <w:sz w:val="28"/>
          <w:szCs w:val="28"/>
        </w:rPr>
      </w:pPr>
    </w:p>
    <w:p w:rsidR="001A2085" w:rsidRDefault="001A2085" w:rsidP="001A2085">
      <w:pPr>
        <w:shd w:val="clear" w:color="auto" w:fill="F2DBDB" w:themeFill="accent2" w:themeFillTint="33"/>
        <w:ind w:firstLine="851"/>
        <w:rPr>
          <w:b/>
          <w:bCs/>
          <w:sz w:val="28"/>
          <w:szCs w:val="28"/>
        </w:rPr>
      </w:pPr>
      <w:r w:rsidRPr="001A2085">
        <w:rPr>
          <w:b/>
          <w:bCs/>
          <w:sz w:val="28"/>
          <w:szCs w:val="28"/>
        </w:rPr>
        <w:t>ВИП без преобразования частоты.</w:t>
      </w:r>
    </w:p>
    <w:p w:rsidR="001A2085" w:rsidRPr="001A2085" w:rsidRDefault="001A2085" w:rsidP="001A2085">
      <w:pPr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7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6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ВИП без преобразования частоты исторически появились раньше и широко использовались на начальном этапе развития СВТ, в настоящее время их применение ограничено.</w:t>
      </w:r>
    </w:p>
    <w:p w:rsidR="001A2085" w:rsidRPr="001A2085" w:rsidRDefault="001A2085" w:rsidP="001A2085">
      <w:pPr>
        <w:spacing w:line="14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4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Структурная схема ВИП без преобразования частоты представлена на рисунок 1. И содержит следующие основные элементы: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  <w:r w:rsidRPr="001A2085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0" allowOverlap="1" wp14:anchorId="2681FB27" wp14:editId="638CD8EA">
            <wp:simplePos x="0" y="0"/>
            <wp:positionH relativeFrom="column">
              <wp:posOffset>387350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85" w:rsidRPr="001A2085" w:rsidRDefault="001A2085" w:rsidP="001A2085">
      <w:pPr>
        <w:spacing w:line="13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6" w:lineRule="auto"/>
        <w:ind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Сетевой трансформатор TV1 </w:t>
      </w:r>
      <w:r w:rsidRPr="001A2085">
        <w:rPr>
          <w:sz w:val="28"/>
          <w:szCs w:val="28"/>
        </w:rPr>
        <w:t>-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во-первых,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обеспечивает преобразование сетевого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напряжения (</w:t>
      </w:r>
      <w:r w:rsidRPr="001A2085">
        <w:rPr>
          <w:rFonts w:ascii="Courier New" w:eastAsia="Courier New" w:hAnsi="Courier New" w:cs="Courier New"/>
          <w:sz w:val="28"/>
          <w:szCs w:val="28"/>
        </w:rPr>
        <w:t>~</w:t>
      </w:r>
      <w:r w:rsidRPr="001A2085">
        <w:rPr>
          <w:sz w:val="28"/>
          <w:szCs w:val="28"/>
        </w:rPr>
        <w:t>220В, 50Гц) до нужной величины, во-вторых, обеспечивает гальваническую развязку сети и оборудования СВТ, обеспечивая тем самым выполнение требований электробезопасности;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  <w:r w:rsidRPr="001A2085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0" allowOverlap="1" wp14:anchorId="2D6A695E" wp14:editId="66590540">
            <wp:simplePos x="0" y="0"/>
            <wp:positionH relativeFrom="column">
              <wp:posOffset>387350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85" w:rsidRPr="001A2085" w:rsidRDefault="001A2085" w:rsidP="001A2085">
      <w:pPr>
        <w:spacing w:line="15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6" w:lineRule="auto"/>
        <w:ind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Выпрямитель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преобразует поступающее на вход переменное напряжение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 xml:space="preserve">частотой 50Гц в однонаправленное пульсирующее напряжение, которое уже содержит как </w:t>
      </w:r>
      <w:proofErr w:type="gramStart"/>
      <w:r w:rsidRPr="001A2085">
        <w:rPr>
          <w:sz w:val="28"/>
          <w:szCs w:val="28"/>
        </w:rPr>
        <w:t>переменную</w:t>
      </w:r>
      <w:proofErr w:type="gramEnd"/>
      <w:r w:rsidRPr="001A2085">
        <w:rPr>
          <w:sz w:val="28"/>
          <w:szCs w:val="28"/>
        </w:rPr>
        <w:t xml:space="preserve"> так и постоянную составляющую;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  <w:r w:rsidRPr="001A2085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0" allowOverlap="1" wp14:anchorId="002B5ABF" wp14:editId="1A44F37B">
            <wp:simplePos x="0" y="0"/>
            <wp:positionH relativeFrom="column">
              <wp:posOffset>387350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85" w:rsidRPr="001A2085" w:rsidRDefault="001A2085" w:rsidP="001A2085">
      <w:pPr>
        <w:tabs>
          <w:tab w:val="left" w:pos="2072"/>
        </w:tabs>
        <w:spacing w:line="13" w:lineRule="exact"/>
        <w:ind w:firstLine="851"/>
        <w:rPr>
          <w:sz w:val="28"/>
          <w:szCs w:val="28"/>
        </w:rPr>
      </w:pPr>
      <w:r w:rsidRPr="001A2085">
        <w:rPr>
          <w:sz w:val="28"/>
          <w:szCs w:val="28"/>
        </w:rPr>
        <w:tab/>
      </w:r>
    </w:p>
    <w:p w:rsidR="001A2085" w:rsidRPr="001A2085" w:rsidRDefault="001A2085" w:rsidP="001A2085">
      <w:pPr>
        <w:spacing w:line="235" w:lineRule="auto"/>
        <w:ind w:right="20"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Фильтр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обеспечивает выделение постоянной составляющей однонаправленного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пульсирующего напряжения и подавление (ослабление) до заданного уровня переменной составляющей.</w:t>
      </w:r>
    </w:p>
    <w:p w:rsidR="001A2085" w:rsidRPr="001A2085" w:rsidRDefault="001A2085" w:rsidP="001A2085">
      <w:pPr>
        <w:spacing w:line="15" w:lineRule="exact"/>
        <w:ind w:firstLine="851"/>
        <w:rPr>
          <w:sz w:val="28"/>
          <w:szCs w:val="28"/>
        </w:rPr>
      </w:pPr>
    </w:p>
    <w:p w:rsidR="001A2085" w:rsidRDefault="001A2085" w:rsidP="001A2085">
      <w:pPr>
        <w:spacing w:line="236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Стабилизатор – обеспечивает поддержание постоянного напряжения на выходе источника питания в заданных приделах при изменении уровня входного напряжения и величины тока нагрузки источника питания.</w:t>
      </w:r>
    </w:p>
    <w:p w:rsidR="00940FD9" w:rsidRDefault="00940FD9" w:rsidP="001A2085">
      <w:pPr>
        <w:spacing w:line="236" w:lineRule="auto"/>
        <w:ind w:firstLine="851"/>
        <w:jc w:val="both"/>
        <w:rPr>
          <w:sz w:val="28"/>
          <w:szCs w:val="28"/>
        </w:rPr>
      </w:pPr>
    </w:p>
    <w:p w:rsidR="00940FD9" w:rsidRDefault="00940FD9" w:rsidP="001A2085">
      <w:pPr>
        <w:spacing w:line="236" w:lineRule="auto"/>
        <w:ind w:firstLine="851"/>
        <w:jc w:val="both"/>
        <w:rPr>
          <w:sz w:val="28"/>
          <w:szCs w:val="28"/>
        </w:rPr>
      </w:pPr>
    </w:p>
    <w:p w:rsidR="00940FD9" w:rsidRDefault="00940FD9" w:rsidP="001A2085">
      <w:pPr>
        <w:spacing w:line="236" w:lineRule="auto"/>
        <w:ind w:firstLine="851"/>
        <w:jc w:val="both"/>
        <w:rPr>
          <w:sz w:val="28"/>
          <w:szCs w:val="28"/>
        </w:rPr>
      </w:pPr>
    </w:p>
    <w:p w:rsidR="00940FD9" w:rsidRDefault="00940FD9" w:rsidP="00940FD9">
      <w:pPr>
        <w:spacing w:line="236" w:lineRule="auto"/>
        <w:ind w:firstLine="851"/>
        <w:jc w:val="both"/>
        <w:rPr>
          <w:sz w:val="20"/>
          <w:szCs w:val="20"/>
        </w:rPr>
      </w:pPr>
    </w:p>
    <w:p w:rsidR="00940FD9" w:rsidRDefault="00940FD9" w:rsidP="00940FD9">
      <w:pPr>
        <w:spacing w:line="20" w:lineRule="exact"/>
        <w:rPr>
          <w:sz w:val="20"/>
          <w:szCs w:val="20"/>
        </w:rPr>
      </w:pPr>
    </w:p>
    <w:p w:rsidR="00940FD9" w:rsidRDefault="00940FD9" w:rsidP="00940FD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08DA604B" wp14:editId="3CACC2A3">
            <wp:simplePos x="0" y="0"/>
            <wp:positionH relativeFrom="column">
              <wp:posOffset>469265</wp:posOffset>
            </wp:positionH>
            <wp:positionV relativeFrom="paragraph">
              <wp:posOffset>54610</wp:posOffset>
            </wp:positionV>
            <wp:extent cx="4901565" cy="833755"/>
            <wp:effectExtent l="0" t="0" r="0" b="4445"/>
            <wp:wrapNone/>
            <wp:docPr id="1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9" w:rsidRDefault="00940FD9" w:rsidP="00940FD9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80"/>
        <w:gridCol w:w="640"/>
        <w:gridCol w:w="1200"/>
        <w:gridCol w:w="1680"/>
        <w:gridCol w:w="1820"/>
        <w:gridCol w:w="720"/>
        <w:gridCol w:w="20"/>
      </w:tblGrid>
      <w:tr w:rsidR="00940FD9" w:rsidTr="00417731">
        <w:trPr>
          <w:trHeight w:val="149"/>
        </w:trPr>
        <w:tc>
          <w:tcPr>
            <w:tcW w:w="480" w:type="dxa"/>
            <w:vAlign w:val="bottom"/>
          </w:tcPr>
          <w:p w:rsidR="00940FD9" w:rsidRDefault="00940FD9" w:rsidP="0041773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Align w:val="bottom"/>
          </w:tcPr>
          <w:p w:rsidR="00940FD9" w:rsidRDefault="00940FD9" w:rsidP="00417731">
            <w:pPr>
              <w:ind w:right="141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640" w:type="dxa"/>
            <w:vAlign w:val="bottom"/>
          </w:tcPr>
          <w:p w:rsidR="00940FD9" w:rsidRDefault="00940FD9" w:rsidP="00417731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1200" w:type="dxa"/>
            <w:vAlign w:val="bottom"/>
          </w:tcPr>
          <w:p w:rsidR="00940FD9" w:rsidRDefault="00940FD9" w:rsidP="0041773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Align w:val="bottom"/>
          </w:tcPr>
          <w:p w:rsidR="00940FD9" w:rsidRDefault="00940FD9" w:rsidP="00417731">
            <w:pPr>
              <w:ind w:right="135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1820" w:type="dxa"/>
            <w:vAlign w:val="bottom"/>
          </w:tcPr>
          <w:p w:rsidR="00940FD9" w:rsidRDefault="00940FD9" w:rsidP="00417731">
            <w:pPr>
              <w:ind w:right="139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720" w:type="dxa"/>
            <w:vAlign w:val="bottom"/>
          </w:tcPr>
          <w:p w:rsidR="00940FD9" w:rsidRDefault="00940FD9" w:rsidP="00417731">
            <w:pPr>
              <w:ind w:right="4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0" w:type="dxa"/>
            <w:vAlign w:val="bottom"/>
          </w:tcPr>
          <w:p w:rsidR="00940FD9" w:rsidRDefault="00940FD9" w:rsidP="00417731">
            <w:pPr>
              <w:rPr>
                <w:sz w:val="1"/>
                <w:szCs w:val="1"/>
              </w:rPr>
            </w:pPr>
          </w:p>
        </w:tc>
      </w:tr>
      <w:tr w:rsidR="00940FD9" w:rsidTr="00417731">
        <w:trPr>
          <w:trHeight w:val="654"/>
        </w:trPr>
        <w:tc>
          <w:tcPr>
            <w:tcW w:w="480" w:type="dxa"/>
            <w:vAlign w:val="bottom"/>
          </w:tcPr>
          <w:p w:rsidR="00940FD9" w:rsidRDefault="00940FD9" w:rsidP="00417731">
            <w:pPr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220В,</w:t>
            </w:r>
          </w:p>
        </w:tc>
        <w:tc>
          <w:tcPr>
            <w:tcW w:w="1680" w:type="dxa"/>
            <w:vMerge w:val="restart"/>
            <w:vAlign w:val="bottom"/>
          </w:tcPr>
          <w:p w:rsidR="00940FD9" w:rsidRDefault="00940FD9" w:rsidP="00417731">
            <w:pPr>
              <w:ind w:right="27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TV1</w:t>
            </w:r>
          </w:p>
        </w:tc>
        <w:tc>
          <w:tcPr>
            <w:tcW w:w="640" w:type="dxa"/>
            <w:vAlign w:val="bottom"/>
          </w:tcPr>
          <w:p w:rsidR="00940FD9" w:rsidRDefault="00940FD9" w:rsidP="00417731"/>
        </w:tc>
        <w:tc>
          <w:tcPr>
            <w:tcW w:w="1200" w:type="dxa"/>
            <w:vAlign w:val="bottom"/>
          </w:tcPr>
          <w:p w:rsidR="00940FD9" w:rsidRDefault="00940FD9" w:rsidP="0041773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Сетевой</w:t>
            </w:r>
          </w:p>
        </w:tc>
        <w:tc>
          <w:tcPr>
            <w:tcW w:w="1680" w:type="dxa"/>
            <w:vMerge w:val="restart"/>
            <w:vAlign w:val="bottom"/>
          </w:tcPr>
          <w:p w:rsidR="00940FD9" w:rsidRDefault="00940FD9" w:rsidP="00417731">
            <w:pPr>
              <w:ind w:right="21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Фильтр</w:t>
            </w:r>
          </w:p>
        </w:tc>
        <w:tc>
          <w:tcPr>
            <w:tcW w:w="1820" w:type="dxa"/>
            <w:vMerge w:val="restart"/>
            <w:vAlign w:val="bottom"/>
          </w:tcPr>
          <w:p w:rsidR="00940FD9" w:rsidRDefault="00940FD9" w:rsidP="00417731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Стабилизатор</w:t>
            </w:r>
          </w:p>
        </w:tc>
        <w:tc>
          <w:tcPr>
            <w:tcW w:w="720" w:type="dxa"/>
            <w:vMerge w:val="restart"/>
            <w:vAlign w:val="bottom"/>
          </w:tcPr>
          <w:p w:rsidR="00940FD9" w:rsidRDefault="00940FD9" w:rsidP="00417731">
            <w:pPr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0" w:type="dxa"/>
            <w:vAlign w:val="bottom"/>
          </w:tcPr>
          <w:p w:rsidR="00940FD9" w:rsidRDefault="00940FD9" w:rsidP="00417731">
            <w:pPr>
              <w:rPr>
                <w:sz w:val="1"/>
                <w:szCs w:val="1"/>
              </w:rPr>
            </w:pPr>
          </w:p>
        </w:tc>
      </w:tr>
      <w:tr w:rsidR="00940FD9" w:rsidTr="00417731">
        <w:trPr>
          <w:trHeight w:val="77"/>
        </w:trPr>
        <w:tc>
          <w:tcPr>
            <w:tcW w:w="480" w:type="dxa"/>
            <w:vMerge w:val="restart"/>
            <w:vAlign w:val="bottom"/>
          </w:tcPr>
          <w:p w:rsidR="00940FD9" w:rsidRDefault="00940FD9" w:rsidP="00417731">
            <w:pPr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50Гц</w:t>
            </w:r>
          </w:p>
        </w:tc>
        <w:tc>
          <w:tcPr>
            <w:tcW w:w="168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940FD9" w:rsidRDefault="00940FD9" w:rsidP="004177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выпрямитеь</w:t>
            </w:r>
            <w:proofErr w:type="spellEnd"/>
          </w:p>
        </w:tc>
        <w:tc>
          <w:tcPr>
            <w:tcW w:w="168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40FD9" w:rsidRDefault="00940FD9" w:rsidP="00417731">
            <w:pPr>
              <w:rPr>
                <w:sz w:val="1"/>
                <w:szCs w:val="1"/>
              </w:rPr>
            </w:pPr>
          </w:p>
        </w:tc>
      </w:tr>
      <w:tr w:rsidR="00940FD9" w:rsidTr="00417731">
        <w:trPr>
          <w:trHeight w:val="77"/>
        </w:trPr>
        <w:tc>
          <w:tcPr>
            <w:tcW w:w="48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Merge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940FD9" w:rsidRDefault="00940FD9" w:rsidP="0041773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40FD9" w:rsidRDefault="00940FD9" w:rsidP="00417731">
            <w:pPr>
              <w:rPr>
                <w:sz w:val="1"/>
                <w:szCs w:val="1"/>
              </w:rPr>
            </w:pPr>
          </w:p>
        </w:tc>
      </w:tr>
    </w:tbl>
    <w:p w:rsidR="00940FD9" w:rsidRDefault="00940FD9" w:rsidP="00940FD9">
      <w:pPr>
        <w:spacing w:line="228" w:lineRule="exact"/>
        <w:rPr>
          <w:sz w:val="20"/>
          <w:szCs w:val="20"/>
        </w:rPr>
      </w:pPr>
    </w:p>
    <w:p w:rsidR="00940FD9" w:rsidRPr="00940FD9" w:rsidRDefault="00940FD9" w:rsidP="00940FD9">
      <w:pPr>
        <w:ind w:firstLine="851"/>
        <w:rPr>
          <w:sz w:val="28"/>
          <w:szCs w:val="28"/>
        </w:rPr>
      </w:pPr>
      <w:r w:rsidRPr="00940FD9">
        <w:rPr>
          <w:rFonts w:eastAsia="Calibri"/>
          <w:bCs/>
          <w:sz w:val="28"/>
          <w:szCs w:val="28"/>
        </w:rPr>
        <w:t>Рисунок 1 - Структурная схема ВИП без преобразования частоты</w:t>
      </w:r>
    </w:p>
    <w:p w:rsidR="00940FD9" w:rsidRDefault="00940FD9" w:rsidP="00940FD9">
      <w:pPr>
        <w:spacing w:line="264" w:lineRule="auto"/>
        <w:ind w:right="17" w:firstLine="851"/>
        <w:jc w:val="both"/>
        <w:rPr>
          <w:sz w:val="28"/>
          <w:szCs w:val="28"/>
        </w:rPr>
      </w:pPr>
      <w:r w:rsidRPr="00940FD9">
        <w:rPr>
          <w:sz w:val="28"/>
          <w:szCs w:val="28"/>
        </w:rPr>
        <w:t>Внешний вид осциллограмм напряжения в характерных точках ВИП без преобразования частоты представлен на рисунке 2.</w:t>
      </w:r>
    </w:p>
    <w:p w:rsidR="00940FD9" w:rsidRPr="00940FD9" w:rsidRDefault="00940FD9" w:rsidP="00940FD9">
      <w:pPr>
        <w:ind w:left="980"/>
        <w:rPr>
          <w:sz w:val="28"/>
          <w:szCs w:val="28"/>
        </w:rPr>
      </w:pPr>
      <w:r w:rsidRPr="00940FD9">
        <w:rPr>
          <w:b/>
          <w:bCs/>
          <w:sz w:val="28"/>
          <w:szCs w:val="28"/>
        </w:rPr>
        <w:t>Достоинства схемы:</w:t>
      </w:r>
    </w:p>
    <w:p w:rsidR="00940FD9" w:rsidRPr="00940FD9" w:rsidRDefault="00940FD9" w:rsidP="00940FD9">
      <w:pPr>
        <w:spacing w:line="20" w:lineRule="exact"/>
        <w:rPr>
          <w:sz w:val="28"/>
          <w:szCs w:val="28"/>
        </w:rPr>
      </w:pPr>
    </w:p>
    <w:p w:rsidR="00A57284" w:rsidRPr="00A57284" w:rsidRDefault="00940FD9" w:rsidP="00A57284">
      <w:pPr>
        <w:pStyle w:val="a3"/>
        <w:numPr>
          <w:ilvl w:val="0"/>
          <w:numId w:val="12"/>
        </w:numPr>
        <w:tabs>
          <w:tab w:val="left" w:pos="1740"/>
          <w:tab w:val="left" w:pos="2840"/>
          <w:tab w:val="left" w:pos="4340"/>
          <w:tab w:val="left" w:pos="5000"/>
          <w:tab w:val="left" w:pos="6220"/>
          <w:tab w:val="left" w:pos="6980"/>
          <w:tab w:val="left" w:pos="8000"/>
          <w:tab w:val="left" w:pos="9480"/>
        </w:tabs>
        <w:rPr>
          <w:sz w:val="28"/>
          <w:szCs w:val="28"/>
        </w:rPr>
      </w:pPr>
      <w:r w:rsidRPr="00A57284">
        <w:rPr>
          <w:sz w:val="28"/>
          <w:szCs w:val="28"/>
        </w:rPr>
        <w:t>содержит</w:t>
      </w:r>
      <w:r w:rsidRPr="00A57284">
        <w:rPr>
          <w:sz w:val="28"/>
          <w:szCs w:val="28"/>
        </w:rPr>
        <w:tab/>
        <w:t>мало</w:t>
      </w:r>
      <w:r w:rsidRPr="00A57284">
        <w:rPr>
          <w:sz w:val="28"/>
          <w:szCs w:val="28"/>
        </w:rPr>
        <w:tab/>
        <w:t>элементов,</w:t>
      </w:r>
    </w:p>
    <w:p w:rsidR="00940FD9" w:rsidRPr="00A57284" w:rsidRDefault="00940FD9" w:rsidP="00A57284">
      <w:pPr>
        <w:pStyle w:val="a3"/>
        <w:numPr>
          <w:ilvl w:val="0"/>
          <w:numId w:val="12"/>
        </w:numPr>
        <w:tabs>
          <w:tab w:val="left" w:pos="1740"/>
          <w:tab w:val="left" w:pos="2840"/>
          <w:tab w:val="left" w:pos="4340"/>
          <w:tab w:val="left" w:pos="5000"/>
          <w:tab w:val="left" w:pos="6220"/>
          <w:tab w:val="left" w:pos="6980"/>
          <w:tab w:val="left" w:pos="8000"/>
          <w:tab w:val="left" w:pos="9480"/>
        </w:tabs>
        <w:rPr>
          <w:sz w:val="28"/>
          <w:szCs w:val="28"/>
        </w:rPr>
      </w:pPr>
      <w:r w:rsidRPr="00A57284">
        <w:rPr>
          <w:sz w:val="28"/>
          <w:szCs w:val="28"/>
        </w:rPr>
        <w:t>имеет</w:t>
      </w:r>
      <w:r w:rsidRPr="00A57284">
        <w:rPr>
          <w:sz w:val="28"/>
          <w:szCs w:val="28"/>
        </w:rPr>
        <w:tab/>
        <w:t>простую</w:t>
      </w:r>
      <w:r w:rsidRPr="00A57284">
        <w:rPr>
          <w:sz w:val="28"/>
          <w:szCs w:val="28"/>
        </w:rPr>
        <w:tab/>
        <w:t>конструкцию</w:t>
      </w:r>
      <w:r w:rsidR="00A57284">
        <w:rPr>
          <w:sz w:val="28"/>
          <w:szCs w:val="28"/>
        </w:rPr>
        <w:t>,</w:t>
      </w:r>
      <w:r w:rsidRPr="00A57284">
        <w:rPr>
          <w:sz w:val="28"/>
          <w:szCs w:val="28"/>
        </w:rPr>
        <w:tab/>
      </w:r>
    </w:p>
    <w:p w:rsidR="00940FD9" w:rsidRPr="00A57284" w:rsidRDefault="00A57284" w:rsidP="00A57284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достаточно высокую надежность,</w:t>
      </w:r>
    </w:p>
    <w:p w:rsidR="00940FD9" w:rsidRPr="00940FD9" w:rsidRDefault="00940FD9" w:rsidP="00940FD9">
      <w:pPr>
        <w:spacing w:line="20" w:lineRule="exact"/>
        <w:rPr>
          <w:sz w:val="28"/>
          <w:szCs w:val="28"/>
        </w:rPr>
      </w:pPr>
    </w:p>
    <w:p w:rsidR="00940FD9" w:rsidRPr="00A57284" w:rsidRDefault="00A57284" w:rsidP="00A57284">
      <w:pPr>
        <w:pStyle w:val="a3"/>
        <w:numPr>
          <w:ilvl w:val="0"/>
          <w:numId w:val="12"/>
        </w:numPr>
        <w:tabs>
          <w:tab w:val="left" w:pos="709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40FD9" w:rsidRPr="00A57284">
        <w:rPr>
          <w:sz w:val="28"/>
          <w:szCs w:val="28"/>
        </w:rPr>
        <w:t>ак как элементы</w:t>
      </w:r>
      <w:r w:rsidR="00940FD9" w:rsidRPr="00A57284">
        <w:rPr>
          <w:sz w:val="28"/>
          <w:szCs w:val="28"/>
        </w:rPr>
        <w:tab/>
        <w:t>схемы расположены линейно, имеет хорошую</w:t>
      </w:r>
      <w:r w:rsidRPr="00A57284">
        <w:rPr>
          <w:sz w:val="28"/>
          <w:szCs w:val="28"/>
        </w:rPr>
        <w:t xml:space="preserve"> </w:t>
      </w:r>
      <w:r w:rsidR="00940FD9" w:rsidRPr="00A57284">
        <w:rPr>
          <w:sz w:val="28"/>
          <w:szCs w:val="28"/>
        </w:rPr>
        <w:t>ремонтопригодность.</w:t>
      </w:r>
    </w:p>
    <w:p w:rsidR="00940FD9" w:rsidRPr="00940FD9" w:rsidRDefault="00940FD9" w:rsidP="00940FD9">
      <w:pPr>
        <w:spacing w:line="6" w:lineRule="exact"/>
        <w:rPr>
          <w:sz w:val="28"/>
          <w:szCs w:val="28"/>
        </w:rPr>
      </w:pPr>
    </w:p>
    <w:p w:rsidR="00940FD9" w:rsidRPr="00940FD9" w:rsidRDefault="00940FD9" w:rsidP="00940FD9">
      <w:pPr>
        <w:ind w:left="980"/>
        <w:rPr>
          <w:sz w:val="28"/>
          <w:szCs w:val="28"/>
        </w:rPr>
      </w:pPr>
      <w:r w:rsidRPr="00940FD9">
        <w:rPr>
          <w:b/>
          <w:bCs/>
          <w:sz w:val="28"/>
          <w:szCs w:val="28"/>
        </w:rPr>
        <w:t>Недостатки схемы:</w:t>
      </w:r>
    </w:p>
    <w:p w:rsidR="00940FD9" w:rsidRPr="00940FD9" w:rsidRDefault="00940FD9" w:rsidP="00940FD9">
      <w:pPr>
        <w:spacing w:line="20" w:lineRule="exact"/>
        <w:rPr>
          <w:sz w:val="28"/>
          <w:szCs w:val="28"/>
        </w:rPr>
      </w:pPr>
      <w:r w:rsidRPr="00940FD9"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0" allowOverlap="1" wp14:anchorId="429162F9" wp14:editId="5E8EB11D">
            <wp:simplePos x="0" y="0"/>
            <wp:positionH relativeFrom="column">
              <wp:posOffset>387350</wp:posOffset>
            </wp:positionH>
            <wp:positionV relativeFrom="paragraph">
              <wp:posOffset>0</wp:posOffset>
            </wp:positionV>
            <wp:extent cx="130810" cy="187325"/>
            <wp:effectExtent l="0" t="0" r="0" b="0"/>
            <wp:wrapNone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9" w:rsidRPr="00940FD9" w:rsidRDefault="00940FD9" w:rsidP="00940FD9">
      <w:pPr>
        <w:spacing w:line="7" w:lineRule="exact"/>
        <w:rPr>
          <w:sz w:val="28"/>
          <w:szCs w:val="28"/>
        </w:rPr>
      </w:pPr>
    </w:p>
    <w:p w:rsidR="00940FD9" w:rsidRPr="00940FD9" w:rsidRDefault="00A57284" w:rsidP="00940FD9">
      <w:pPr>
        <w:spacing w:line="269" w:lineRule="auto"/>
        <w:ind w:firstLine="980"/>
        <w:rPr>
          <w:sz w:val="28"/>
          <w:szCs w:val="28"/>
        </w:rPr>
      </w:pPr>
      <w:r>
        <w:rPr>
          <w:sz w:val="28"/>
          <w:szCs w:val="28"/>
        </w:rPr>
        <w:t>с</w:t>
      </w:r>
      <w:r w:rsidR="00940FD9" w:rsidRPr="00940FD9">
        <w:rPr>
          <w:sz w:val="28"/>
          <w:szCs w:val="28"/>
        </w:rPr>
        <w:t>хема имеет большие габаритные разметы, что является следствием больших размеров трансформатора TV1 и элементов фильтра, которые работают на низкой частоте (50Гц).</w:t>
      </w:r>
    </w:p>
    <w:p w:rsidR="00940FD9" w:rsidRPr="00A57284" w:rsidRDefault="00A57284" w:rsidP="00A57284">
      <w:pPr>
        <w:pStyle w:val="a3"/>
        <w:numPr>
          <w:ilvl w:val="0"/>
          <w:numId w:val="13"/>
        </w:numPr>
        <w:spacing w:line="233" w:lineRule="auto"/>
        <w:ind w:left="0" w:firstLine="9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40FD9" w:rsidRPr="00A57284">
        <w:rPr>
          <w:sz w:val="28"/>
          <w:szCs w:val="28"/>
        </w:rPr>
        <w:t>хема имеет очень низкий КПД (~30-40%), что является следствием работы активных элементов стабилизатора (транзисторов) в активном режиме.</w:t>
      </w:r>
    </w:p>
    <w:p w:rsidR="00940FD9" w:rsidRPr="00940FD9" w:rsidRDefault="00940FD9" w:rsidP="00940FD9">
      <w:pPr>
        <w:spacing w:line="233" w:lineRule="auto"/>
        <w:ind w:firstLine="851"/>
        <w:jc w:val="both"/>
        <w:rPr>
          <w:sz w:val="28"/>
          <w:szCs w:val="28"/>
        </w:rPr>
      </w:pPr>
    </w:p>
    <w:p w:rsidR="00940FD9" w:rsidRPr="00940FD9" w:rsidRDefault="00940FD9" w:rsidP="00940FD9">
      <w:pPr>
        <w:spacing w:line="20" w:lineRule="exact"/>
        <w:ind w:firstLine="851"/>
        <w:jc w:val="both"/>
        <w:rPr>
          <w:sz w:val="28"/>
          <w:szCs w:val="28"/>
        </w:rPr>
      </w:pPr>
      <w:r w:rsidRPr="00940FD9"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0" allowOverlap="1" wp14:anchorId="232D8A64" wp14:editId="2522E48A">
            <wp:simplePos x="0" y="0"/>
            <wp:positionH relativeFrom="column">
              <wp:posOffset>1290320</wp:posOffset>
            </wp:positionH>
            <wp:positionV relativeFrom="paragraph">
              <wp:posOffset>64135</wp:posOffset>
            </wp:positionV>
            <wp:extent cx="3503930" cy="3117215"/>
            <wp:effectExtent l="0" t="0" r="0" b="0"/>
            <wp:wrapNone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11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FD9" w:rsidRPr="00940FD9" w:rsidRDefault="00940FD9" w:rsidP="00940FD9">
      <w:pPr>
        <w:spacing w:line="188" w:lineRule="exact"/>
        <w:ind w:firstLine="851"/>
        <w:jc w:val="both"/>
        <w:rPr>
          <w:sz w:val="28"/>
          <w:szCs w:val="28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020"/>
      </w:tblGrid>
      <w:tr w:rsidR="00940FD9" w:rsidRPr="00940FD9" w:rsidTr="00417731">
        <w:trPr>
          <w:trHeight w:val="172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firstLine="851"/>
              <w:jc w:val="both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U1</w:t>
            </w:r>
          </w:p>
        </w:tc>
      </w:tr>
      <w:tr w:rsidR="00940FD9" w:rsidRPr="00940FD9" w:rsidTr="00417731">
        <w:trPr>
          <w:trHeight w:val="182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right="323" w:firstLine="851"/>
              <w:jc w:val="both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1"/>
                <w:sz w:val="28"/>
                <w:szCs w:val="28"/>
              </w:rPr>
              <w:t>1</w:t>
            </w: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940FD9" w:rsidRPr="00940FD9" w:rsidTr="00417731">
        <w:trPr>
          <w:trHeight w:val="523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firstLine="851"/>
              <w:jc w:val="both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t</w:t>
            </w:r>
          </w:p>
        </w:tc>
      </w:tr>
      <w:tr w:rsidR="00940FD9" w:rsidRPr="00940FD9" w:rsidTr="00417731">
        <w:trPr>
          <w:trHeight w:val="353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right="323"/>
              <w:jc w:val="right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1"/>
                <w:sz w:val="28"/>
                <w:szCs w:val="28"/>
              </w:rPr>
              <w:t>2</w:t>
            </w: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</w:tr>
      <w:tr w:rsidR="00940FD9" w:rsidRPr="00940FD9" w:rsidTr="00417731">
        <w:trPr>
          <w:trHeight w:val="328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left="360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U2</w:t>
            </w:r>
          </w:p>
        </w:tc>
      </w:tr>
      <w:tr w:rsidR="00940FD9" w:rsidRPr="00940FD9" w:rsidTr="00417731">
        <w:trPr>
          <w:trHeight w:val="413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left="4960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8"/>
                <w:sz w:val="28"/>
                <w:szCs w:val="28"/>
              </w:rPr>
              <w:t>t</w:t>
            </w:r>
          </w:p>
        </w:tc>
      </w:tr>
      <w:tr w:rsidR="00940FD9" w:rsidRPr="00940FD9" w:rsidTr="00417731">
        <w:trPr>
          <w:trHeight w:val="280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right="323"/>
              <w:jc w:val="right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1"/>
                <w:sz w:val="28"/>
                <w:szCs w:val="28"/>
              </w:rPr>
              <w:t>3</w:t>
            </w: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</w:tr>
      <w:tr w:rsidR="00940FD9" w:rsidRPr="00940FD9" w:rsidTr="00417731">
        <w:trPr>
          <w:trHeight w:val="815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left="4940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t</w:t>
            </w:r>
          </w:p>
        </w:tc>
      </w:tr>
      <w:tr w:rsidR="00940FD9" w:rsidRPr="00940FD9" w:rsidTr="00417731">
        <w:trPr>
          <w:trHeight w:val="244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right="323"/>
              <w:jc w:val="right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1"/>
                <w:sz w:val="28"/>
                <w:szCs w:val="28"/>
              </w:rPr>
              <w:t>4</w:t>
            </w: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</w:tr>
      <w:tr w:rsidR="00940FD9" w:rsidRPr="00940FD9" w:rsidTr="00417731">
        <w:trPr>
          <w:trHeight w:val="486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left="4940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t</w:t>
            </w:r>
          </w:p>
        </w:tc>
      </w:tr>
      <w:tr w:rsidR="00940FD9" w:rsidRPr="00940FD9" w:rsidTr="00417731">
        <w:trPr>
          <w:trHeight w:val="554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ind w:right="283"/>
              <w:jc w:val="right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sz w:val="28"/>
                <w:szCs w:val="28"/>
              </w:rPr>
              <w:t>5</w:t>
            </w:r>
          </w:p>
        </w:tc>
        <w:tc>
          <w:tcPr>
            <w:tcW w:w="5020" w:type="dxa"/>
            <w:vAlign w:val="bottom"/>
          </w:tcPr>
          <w:p w:rsidR="00940FD9" w:rsidRPr="00A57284" w:rsidRDefault="00940FD9" w:rsidP="00417731">
            <w:pPr>
              <w:ind w:left="2200"/>
              <w:rPr>
                <w:sz w:val="28"/>
                <w:szCs w:val="28"/>
              </w:rPr>
            </w:pPr>
            <w:r w:rsidRPr="00A57284">
              <w:rPr>
                <w:rFonts w:eastAsia="Arial"/>
                <w:sz w:val="28"/>
                <w:szCs w:val="28"/>
              </w:rPr>
              <w:t>=</w:t>
            </w:r>
            <w:proofErr w:type="spellStart"/>
            <w:proofErr w:type="gramStart"/>
            <w:r w:rsidRPr="00A57284">
              <w:rPr>
                <w:rFonts w:eastAsia="Arial"/>
                <w:sz w:val="28"/>
                <w:szCs w:val="28"/>
              </w:rPr>
              <w:t>U</w:t>
            </w:r>
            <w:proofErr w:type="gramEnd"/>
            <w:r w:rsidRPr="00A57284">
              <w:rPr>
                <w:rFonts w:eastAsia="Arial"/>
                <w:sz w:val="28"/>
                <w:szCs w:val="28"/>
              </w:rPr>
              <w:t>вых</w:t>
            </w:r>
            <w:proofErr w:type="spellEnd"/>
          </w:p>
        </w:tc>
      </w:tr>
      <w:tr w:rsidR="00940FD9" w:rsidRPr="00940FD9" w:rsidTr="00417731">
        <w:trPr>
          <w:trHeight w:val="358"/>
        </w:trPr>
        <w:tc>
          <w:tcPr>
            <w:tcW w:w="480" w:type="dxa"/>
            <w:vAlign w:val="bottom"/>
          </w:tcPr>
          <w:p w:rsidR="00940FD9" w:rsidRPr="00940FD9" w:rsidRDefault="00940FD9" w:rsidP="0041773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vAlign w:val="bottom"/>
          </w:tcPr>
          <w:p w:rsidR="00940FD9" w:rsidRPr="00940FD9" w:rsidRDefault="00940FD9" w:rsidP="00417731">
            <w:pPr>
              <w:ind w:left="4980"/>
              <w:rPr>
                <w:sz w:val="28"/>
                <w:szCs w:val="28"/>
              </w:rPr>
            </w:pPr>
            <w:r w:rsidRPr="00940FD9">
              <w:rPr>
                <w:rFonts w:ascii="Arial" w:eastAsia="Arial" w:hAnsi="Arial" w:cs="Arial"/>
                <w:w w:val="70"/>
                <w:sz w:val="28"/>
                <w:szCs w:val="28"/>
              </w:rPr>
              <w:t>t</w:t>
            </w:r>
          </w:p>
        </w:tc>
      </w:tr>
    </w:tbl>
    <w:p w:rsidR="00940FD9" w:rsidRPr="00940FD9" w:rsidRDefault="00940FD9" w:rsidP="00940FD9">
      <w:pPr>
        <w:spacing w:line="200" w:lineRule="exact"/>
        <w:rPr>
          <w:sz w:val="28"/>
          <w:szCs w:val="28"/>
        </w:rPr>
      </w:pPr>
    </w:p>
    <w:p w:rsidR="00940FD9" w:rsidRPr="00940FD9" w:rsidRDefault="00940FD9" w:rsidP="00940FD9">
      <w:pPr>
        <w:spacing w:line="236" w:lineRule="auto"/>
        <w:ind w:right="-239"/>
        <w:jc w:val="center"/>
        <w:rPr>
          <w:sz w:val="28"/>
          <w:szCs w:val="28"/>
        </w:rPr>
      </w:pPr>
      <w:r w:rsidRPr="00940FD9">
        <w:rPr>
          <w:rFonts w:eastAsia="Calibri"/>
          <w:bCs/>
          <w:sz w:val="28"/>
          <w:szCs w:val="28"/>
        </w:rPr>
        <w:t>Рисунок 2 - Внешний вид осциллограмм напряжения в характерных точках ВИП без преобразования частоты</w:t>
      </w:r>
    </w:p>
    <w:p w:rsidR="00940FD9" w:rsidRPr="00940FD9" w:rsidRDefault="00940FD9" w:rsidP="00940FD9">
      <w:pPr>
        <w:spacing w:line="243" w:lineRule="exact"/>
        <w:rPr>
          <w:sz w:val="28"/>
          <w:szCs w:val="28"/>
        </w:rPr>
      </w:pPr>
    </w:p>
    <w:p w:rsidR="00940FD9" w:rsidRPr="00940FD9" w:rsidRDefault="00940FD9" w:rsidP="00940FD9">
      <w:pPr>
        <w:widowControl/>
        <w:numPr>
          <w:ilvl w:val="0"/>
          <w:numId w:val="5"/>
        </w:numPr>
        <w:tabs>
          <w:tab w:val="left" w:pos="1217"/>
        </w:tabs>
        <w:autoSpaceDE/>
        <w:autoSpaceDN/>
        <w:adjustRightInd/>
        <w:spacing w:line="234" w:lineRule="auto"/>
        <w:ind w:left="260" w:firstLine="710"/>
        <w:jc w:val="both"/>
        <w:rPr>
          <w:sz w:val="28"/>
          <w:szCs w:val="28"/>
        </w:rPr>
      </w:pPr>
      <w:r w:rsidRPr="00940FD9">
        <w:rPr>
          <w:sz w:val="28"/>
          <w:szCs w:val="28"/>
        </w:rPr>
        <w:t>настоящее время данный тип ВИП используется для создания источников питания только простейших элементов СВТ.</w:t>
      </w:r>
    </w:p>
    <w:p w:rsidR="001A2085" w:rsidRPr="001A2085" w:rsidRDefault="001A2085" w:rsidP="001A2085">
      <w:pPr>
        <w:spacing w:line="6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6" w:lineRule="exact"/>
        <w:ind w:firstLine="851"/>
        <w:rPr>
          <w:sz w:val="28"/>
          <w:szCs w:val="28"/>
        </w:rPr>
      </w:pPr>
    </w:p>
    <w:p w:rsidR="001A2085" w:rsidRPr="00A57284" w:rsidRDefault="00A57284" w:rsidP="00A57284">
      <w:pPr>
        <w:pStyle w:val="a3"/>
        <w:numPr>
          <w:ilvl w:val="0"/>
          <w:numId w:val="6"/>
        </w:numPr>
        <w:shd w:val="clear" w:color="auto" w:fill="EEECE1" w:themeFill="background2"/>
        <w:ind w:left="0"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ВИП с преобразованием частоты</w:t>
      </w:r>
    </w:p>
    <w:p w:rsidR="00A57284" w:rsidRPr="001A2085" w:rsidRDefault="00A57284" w:rsidP="001A2085">
      <w:pPr>
        <w:pStyle w:val="a3"/>
        <w:numPr>
          <w:ilvl w:val="0"/>
          <w:numId w:val="6"/>
        </w:numPr>
        <w:ind w:left="0" w:firstLine="851"/>
        <w:jc w:val="center"/>
        <w:rPr>
          <w:sz w:val="28"/>
          <w:szCs w:val="28"/>
        </w:rPr>
      </w:pPr>
    </w:p>
    <w:p w:rsidR="001A2085" w:rsidRPr="001A2085" w:rsidRDefault="001A2085" w:rsidP="001A2085">
      <w:pPr>
        <w:spacing w:line="7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4" w:lineRule="auto"/>
        <w:ind w:right="20" w:firstLine="851"/>
        <w:rPr>
          <w:sz w:val="28"/>
          <w:szCs w:val="28"/>
        </w:rPr>
      </w:pPr>
      <w:r w:rsidRPr="001A2085">
        <w:rPr>
          <w:sz w:val="28"/>
          <w:szCs w:val="28"/>
        </w:rPr>
        <w:t>ВИП с преобразованием частоты в настоящее время широко используются для создания источников питания для различных типов СВТ.</w:t>
      </w:r>
    </w:p>
    <w:p w:rsidR="001A2085" w:rsidRPr="001A2085" w:rsidRDefault="001A2085" w:rsidP="001A2085">
      <w:pPr>
        <w:spacing w:line="13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4" w:lineRule="auto"/>
        <w:ind w:firstLine="851"/>
        <w:rPr>
          <w:sz w:val="28"/>
          <w:szCs w:val="28"/>
        </w:rPr>
      </w:pPr>
      <w:r w:rsidRPr="001A2085">
        <w:rPr>
          <w:sz w:val="28"/>
          <w:szCs w:val="28"/>
        </w:rPr>
        <w:t>Структурная схема ВИП без преобразования частоты представлена на рисунке.3. И содержит следующие основные элементы:</w:t>
      </w:r>
    </w:p>
    <w:p w:rsidR="001A2085" w:rsidRPr="001A2085" w:rsidRDefault="001A2085" w:rsidP="001A2085">
      <w:pPr>
        <w:spacing w:line="7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 Сетевой выпрямитель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преобразует поступающее на вход переменное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напряжение U=220В и частотой 50Гц в однонаправленное пульсирующее напряжение, которое уже содержит как переменную, так и постоянную составляющую;</w:t>
      </w:r>
    </w:p>
    <w:p w:rsidR="001A2085" w:rsidRPr="001A2085" w:rsidRDefault="001A2085" w:rsidP="001A2085">
      <w:pPr>
        <w:spacing w:line="5" w:lineRule="exact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ind w:right="20"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 Фильтр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обеспечивает выделение постоянной составляющей однонаправленного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пульсирующего напряжения и подавление (ослабление) до заданного уровня переменной составляющей.</w:t>
      </w: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Преобразователь напряжения </w:t>
      </w:r>
      <w:r w:rsidRPr="001A2085">
        <w:rPr>
          <w:sz w:val="28"/>
          <w:szCs w:val="28"/>
        </w:rPr>
        <w:t xml:space="preserve">состоящий </w:t>
      </w:r>
      <w:proofErr w:type="gramStart"/>
      <w:r w:rsidRPr="001A2085">
        <w:rPr>
          <w:sz w:val="28"/>
          <w:szCs w:val="28"/>
        </w:rPr>
        <w:t>из</w:t>
      </w:r>
      <w:proofErr w:type="gramEnd"/>
      <w:r w:rsidRPr="001A2085">
        <w:rPr>
          <w:sz w:val="28"/>
          <w:szCs w:val="28"/>
        </w:rPr>
        <w:t>:</w:t>
      </w:r>
    </w:p>
    <w:p w:rsidR="001A2085" w:rsidRPr="001A2085" w:rsidRDefault="001A2085" w:rsidP="001A2085">
      <w:pPr>
        <w:widowControl/>
        <w:tabs>
          <w:tab w:val="left" w:pos="1680"/>
        </w:tabs>
        <w:autoSpaceDE/>
        <w:autoSpaceDN/>
        <w:adjustRightInd/>
        <w:ind w:firstLine="851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1A2085">
        <w:rPr>
          <w:b/>
          <w:bCs/>
          <w:sz w:val="28"/>
          <w:szCs w:val="28"/>
        </w:rPr>
        <w:t>Конвертора</w:t>
      </w:r>
      <w:proofErr w:type="gramEnd"/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который осуществляет преобразование постоянного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напряжения одной величины в постоянное напряжение другой величины. Конвертор содержит в своем составе:</w:t>
      </w:r>
    </w:p>
    <w:p w:rsidR="001A2085" w:rsidRPr="001A2085" w:rsidRDefault="001A2085" w:rsidP="001A2085">
      <w:pPr>
        <w:ind w:firstLine="851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1A2085">
        <w:rPr>
          <w:b/>
          <w:bCs/>
          <w:sz w:val="28"/>
          <w:szCs w:val="28"/>
        </w:rPr>
        <w:t xml:space="preserve"> Инвертор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осуществляющий преобразование поступающего на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 xml:space="preserve">вход постоянного напряжения в переменное напряжение, как </w:t>
      </w:r>
      <w:proofErr w:type="spellStart"/>
      <w:r w:rsidRPr="001A2085">
        <w:rPr>
          <w:sz w:val="28"/>
          <w:szCs w:val="28"/>
        </w:rPr>
        <w:t>правело</w:t>
      </w:r>
      <w:proofErr w:type="spellEnd"/>
      <w:r w:rsidRPr="001A2085">
        <w:rPr>
          <w:sz w:val="28"/>
          <w:szCs w:val="28"/>
        </w:rPr>
        <w:t xml:space="preserve"> прямоугольной формы, высокой частоты (30-40кГц);</w:t>
      </w:r>
    </w:p>
    <w:p w:rsidR="001A2085" w:rsidRPr="001A2085" w:rsidRDefault="001A2085" w:rsidP="001A2085">
      <w:pPr>
        <w:ind w:firstLine="851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1A2085">
        <w:rPr>
          <w:b/>
          <w:bCs/>
          <w:sz w:val="28"/>
          <w:szCs w:val="28"/>
        </w:rPr>
        <w:t xml:space="preserve"> Трансформатор TV1 </w:t>
      </w:r>
      <w:r w:rsidRPr="001A2085">
        <w:rPr>
          <w:sz w:val="28"/>
          <w:szCs w:val="28"/>
        </w:rPr>
        <w:t>-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во-первых,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обеспечивает преобразование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 xml:space="preserve">переменного напряжения высокой частоты до нужной величины, во-вторых, обеспечивает </w:t>
      </w:r>
      <w:proofErr w:type="gramStart"/>
      <w:r w:rsidRPr="001A2085">
        <w:rPr>
          <w:sz w:val="28"/>
          <w:szCs w:val="28"/>
        </w:rPr>
        <w:t>гальваническую</w:t>
      </w:r>
      <w:proofErr w:type="gramEnd"/>
      <w:r w:rsidRPr="001A2085">
        <w:rPr>
          <w:sz w:val="28"/>
          <w:szCs w:val="28"/>
        </w:rPr>
        <w:t>;</w:t>
      </w:r>
    </w:p>
    <w:p w:rsidR="001A2085" w:rsidRPr="001A2085" w:rsidRDefault="001A2085" w:rsidP="001A2085">
      <w:pPr>
        <w:ind w:firstLine="851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1A2085">
        <w:rPr>
          <w:b/>
          <w:bCs/>
          <w:sz w:val="28"/>
          <w:szCs w:val="28"/>
        </w:rPr>
        <w:t xml:space="preserve"> Выпрямитель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преобразует поступающее на вход переменное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напряжение высокой частоты в однонаправленное пульсирующее напряжение, которое уже содержит как переменную, так и постоянную составляющую;</w:t>
      </w: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 xml:space="preserve">Фильтр </w:t>
      </w:r>
      <w:r w:rsidRPr="001A2085">
        <w:rPr>
          <w:sz w:val="28"/>
          <w:szCs w:val="28"/>
        </w:rPr>
        <w:t>–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обеспечивает выделение постоянной составляющей</w:t>
      </w:r>
      <w:r w:rsidRPr="001A2085">
        <w:rPr>
          <w:b/>
          <w:bCs/>
          <w:sz w:val="28"/>
          <w:szCs w:val="28"/>
        </w:rPr>
        <w:t xml:space="preserve"> </w:t>
      </w:r>
      <w:r w:rsidRPr="001A2085">
        <w:rPr>
          <w:sz w:val="28"/>
          <w:szCs w:val="28"/>
        </w:rPr>
        <w:t>однонаправленного пульсирующего напряжения и подавление (ослабление) до заданного уровня переменной составляющей.</w:t>
      </w:r>
    </w:p>
    <w:p w:rsidR="001A2085" w:rsidRPr="001A2085" w:rsidRDefault="001A2085" w:rsidP="001A2085">
      <w:pPr>
        <w:widowControl/>
        <w:tabs>
          <w:tab w:val="left" w:pos="1680"/>
        </w:tabs>
        <w:autoSpaceDE/>
        <w:autoSpaceDN/>
        <w:adjustRightInd/>
        <w:spacing w:line="180" w:lineRule="auto"/>
        <w:ind w:firstLine="851"/>
        <w:jc w:val="center"/>
        <w:rPr>
          <w:rFonts w:ascii="Wingdings" w:eastAsia="Wingdings" w:hAnsi="Wingdings" w:cs="Wingdings"/>
          <w:i/>
          <w:sz w:val="28"/>
          <w:szCs w:val="28"/>
          <w:vertAlign w:val="superscript"/>
        </w:rPr>
      </w:pPr>
      <w:r w:rsidRPr="001A2085">
        <w:rPr>
          <w:b/>
          <w:bCs/>
          <w:i/>
          <w:sz w:val="28"/>
          <w:szCs w:val="28"/>
        </w:rPr>
        <w:t>Схема управления обеспечивает выработку импульсов управляющих</w:t>
      </w:r>
    </w:p>
    <w:p w:rsidR="001A2085" w:rsidRPr="001A2085" w:rsidRDefault="001A2085" w:rsidP="001A2085">
      <w:pPr>
        <w:spacing w:line="1" w:lineRule="exact"/>
        <w:ind w:firstLine="851"/>
        <w:jc w:val="center"/>
        <w:rPr>
          <w:i/>
          <w:sz w:val="28"/>
          <w:szCs w:val="28"/>
        </w:rPr>
      </w:pPr>
    </w:p>
    <w:p w:rsidR="001A2085" w:rsidRPr="001A2085" w:rsidRDefault="001A2085" w:rsidP="001A2085">
      <w:pPr>
        <w:ind w:firstLine="851"/>
        <w:jc w:val="center"/>
        <w:rPr>
          <w:sz w:val="28"/>
          <w:szCs w:val="28"/>
        </w:rPr>
      </w:pPr>
      <w:r w:rsidRPr="001A2085">
        <w:rPr>
          <w:b/>
          <w:bCs/>
          <w:i/>
          <w:sz w:val="28"/>
          <w:szCs w:val="28"/>
        </w:rPr>
        <w:t>работой конвертора</w:t>
      </w:r>
      <w:r w:rsidRPr="001A2085">
        <w:rPr>
          <w:b/>
          <w:bCs/>
          <w:sz w:val="28"/>
          <w:szCs w:val="28"/>
        </w:rPr>
        <w:t>.</w:t>
      </w:r>
    </w:p>
    <w:p w:rsidR="001A2085" w:rsidRPr="001A2085" w:rsidRDefault="001A2085" w:rsidP="001A2085">
      <w:pPr>
        <w:spacing w:line="7" w:lineRule="exact"/>
        <w:ind w:firstLine="851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Стабилизация выходного напряжения осуществляется с помощью схемы управления, которая анализируя величину выходного напряжения, вырабатывает управляющие импульсы таким образом, чтобы выходное напряжение поддерживалась в заданных пределах.</w:t>
      </w: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spacing w:line="250" w:lineRule="auto"/>
        <w:ind w:firstLine="851"/>
        <w:jc w:val="both"/>
        <w:rPr>
          <w:sz w:val="28"/>
          <w:szCs w:val="28"/>
        </w:rPr>
      </w:pPr>
    </w:p>
    <w:p w:rsidR="001A2085" w:rsidRDefault="001A2085" w:rsidP="001A2085">
      <w:pPr>
        <w:spacing w:line="250" w:lineRule="auto"/>
        <w:ind w:left="260" w:firstLine="708"/>
        <w:jc w:val="both"/>
        <w:rPr>
          <w:sz w:val="20"/>
          <w:szCs w:val="20"/>
        </w:rPr>
      </w:pPr>
    </w:p>
    <w:p w:rsidR="001A2085" w:rsidRDefault="001A2085" w:rsidP="001A20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42E94D6D" wp14:editId="0B4C346E">
            <wp:simplePos x="0" y="0"/>
            <wp:positionH relativeFrom="column">
              <wp:posOffset>948690</wp:posOffset>
            </wp:positionH>
            <wp:positionV relativeFrom="paragraph">
              <wp:posOffset>3810</wp:posOffset>
            </wp:positionV>
            <wp:extent cx="4272280" cy="2158365"/>
            <wp:effectExtent l="0" t="0" r="0" b="0"/>
            <wp:wrapNone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85" w:rsidRDefault="001A2085" w:rsidP="001A2085">
      <w:pPr>
        <w:spacing w:line="61" w:lineRule="exact"/>
        <w:rPr>
          <w:sz w:val="20"/>
          <w:szCs w:val="20"/>
        </w:r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760"/>
        <w:gridCol w:w="1000"/>
        <w:gridCol w:w="500"/>
        <w:gridCol w:w="1160"/>
        <w:gridCol w:w="580"/>
        <w:gridCol w:w="1600"/>
        <w:gridCol w:w="1220"/>
        <w:gridCol w:w="20"/>
      </w:tblGrid>
      <w:tr w:rsidR="001A2085" w:rsidTr="00417731">
        <w:trPr>
          <w:trHeight w:val="218"/>
        </w:trPr>
        <w:tc>
          <w:tcPr>
            <w:tcW w:w="78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1A2085" w:rsidRDefault="001A2085" w:rsidP="00417731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600" w:type="dxa"/>
            <w:vAlign w:val="bottom"/>
          </w:tcPr>
          <w:p w:rsidR="001A2085" w:rsidRDefault="001A2085" w:rsidP="00417731">
            <w:pPr>
              <w:ind w:right="135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220" w:type="dxa"/>
            <w:vAlign w:val="bottom"/>
          </w:tcPr>
          <w:p w:rsidR="001A2085" w:rsidRDefault="001A2085" w:rsidP="0041773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  <w:tr w:rsidR="001A2085" w:rsidTr="00417731">
        <w:trPr>
          <w:trHeight w:val="631"/>
        </w:trPr>
        <w:tc>
          <w:tcPr>
            <w:tcW w:w="780" w:type="dxa"/>
            <w:vAlign w:val="bottom"/>
          </w:tcPr>
          <w:p w:rsidR="001A2085" w:rsidRDefault="001A2085" w:rsidP="00417731">
            <w:pPr>
              <w:ind w:right="6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760" w:type="dxa"/>
            <w:vAlign w:val="bottom"/>
          </w:tcPr>
          <w:p w:rsidR="001A2085" w:rsidRDefault="001A2085" w:rsidP="00417731"/>
        </w:tc>
        <w:tc>
          <w:tcPr>
            <w:tcW w:w="1000" w:type="dxa"/>
            <w:vAlign w:val="bottom"/>
          </w:tcPr>
          <w:p w:rsidR="001A2085" w:rsidRDefault="001A2085" w:rsidP="00417731">
            <w:pPr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500" w:type="dxa"/>
            <w:vAlign w:val="bottom"/>
          </w:tcPr>
          <w:p w:rsidR="001A2085" w:rsidRDefault="001A2085" w:rsidP="00417731">
            <w:pPr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160" w:type="dxa"/>
            <w:vAlign w:val="bottom"/>
          </w:tcPr>
          <w:p w:rsidR="001A2085" w:rsidRDefault="001A2085" w:rsidP="00417731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Конвертор</w:t>
            </w:r>
          </w:p>
        </w:tc>
        <w:tc>
          <w:tcPr>
            <w:tcW w:w="580" w:type="dxa"/>
            <w:vAlign w:val="bottom"/>
          </w:tcPr>
          <w:p w:rsidR="001A2085" w:rsidRDefault="001A2085" w:rsidP="00417731"/>
        </w:tc>
        <w:tc>
          <w:tcPr>
            <w:tcW w:w="1600" w:type="dxa"/>
            <w:vAlign w:val="bottom"/>
          </w:tcPr>
          <w:p w:rsidR="001A2085" w:rsidRDefault="001A2085" w:rsidP="00417731"/>
        </w:tc>
        <w:tc>
          <w:tcPr>
            <w:tcW w:w="1220" w:type="dxa"/>
            <w:vAlign w:val="bottom"/>
          </w:tcPr>
          <w:p w:rsidR="001A2085" w:rsidRDefault="001A2085" w:rsidP="00417731">
            <w:pPr>
              <w:ind w:right="67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  <w:tr w:rsidR="001A2085" w:rsidTr="00417731">
        <w:trPr>
          <w:trHeight w:val="337"/>
        </w:trPr>
        <w:tc>
          <w:tcPr>
            <w:tcW w:w="780" w:type="dxa"/>
            <w:vMerge w:val="restart"/>
            <w:vAlign w:val="bottom"/>
          </w:tcPr>
          <w:p w:rsidR="001A2085" w:rsidRDefault="001A2085" w:rsidP="00417731">
            <w:pPr>
              <w:ind w:right="36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220В,</w:t>
            </w:r>
          </w:p>
        </w:tc>
        <w:tc>
          <w:tcPr>
            <w:tcW w:w="760" w:type="dxa"/>
            <w:vAlign w:val="bottom"/>
          </w:tcPr>
          <w:p w:rsidR="001A2085" w:rsidRDefault="001A2085" w:rsidP="0041773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Сетевой</w:t>
            </w:r>
          </w:p>
        </w:tc>
        <w:tc>
          <w:tcPr>
            <w:tcW w:w="1000" w:type="dxa"/>
            <w:vAlign w:val="bottom"/>
          </w:tcPr>
          <w:p w:rsidR="001A2085" w:rsidRDefault="001A2085" w:rsidP="00417731"/>
        </w:tc>
        <w:tc>
          <w:tcPr>
            <w:tcW w:w="500" w:type="dxa"/>
            <w:vAlign w:val="bottom"/>
          </w:tcPr>
          <w:p w:rsidR="001A2085" w:rsidRDefault="001A2085" w:rsidP="00417731"/>
        </w:tc>
        <w:tc>
          <w:tcPr>
            <w:tcW w:w="1160" w:type="dxa"/>
            <w:vMerge w:val="restart"/>
            <w:vAlign w:val="bottom"/>
          </w:tcPr>
          <w:p w:rsidR="001A2085" w:rsidRDefault="001A2085" w:rsidP="00417731">
            <w:pPr>
              <w:ind w:left="3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Инвертор</w:t>
            </w:r>
          </w:p>
        </w:tc>
        <w:tc>
          <w:tcPr>
            <w:tcW w:w="580" w:type="dxa"/>
            <w:vAlign w:val="bottom"/>
          </w:tcPr>
          <w:p w:rsidR="001A2085" w:rsidRDefault="001A2085" w:rsidP="00417731"/>
        </w:tc>
        <w:tc>
          <w:tcPr>
            <w:tcW w:w="1600" w:type="dxa"/>
            <w:vMerge w:val="restart"/>
            <w:vAlign w:val="bottom"/>
          </w:tcPr>
          <w:p w:rsidR="001A2085" w:rsidRDefault="001A2085" w:rsidP="0041773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Выпрямитель</w:t>
            </w:r>
          </w:p>
        </w:tc>
        <w:tc>
          <w:tcPr>
            <w:tcW w:w="1220" w:type="dxa"/>
            <w:vAlign w:val="bottom"/>
          </w:tcPr>
          <w:p w:rsidR="001A2085" w:rsidRDefault="001A2085" w:rsidP="00417731"/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  <w:tr w:rsidR="001A2085" w:rsidTr="00417731">
        <w:trPr>
          <w:trHeight w:val="66"/>
        </w:trPr>
        <w:tc>
          <w:tcPr>
            <w:tcW w:w="780" w:type="dxa"/>
            <w:vMerge/>
            <w:vAlign w:val="bottom"/>
          </w:tcPr>
          <w:p w:rsidR="001A2085" w:rsidRDefault="001A2085" w:rsidP="00417731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1A2085" w:rsidRDefault="001A2085" w:rsidP="0041773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выпрями</w:t>
            </w:r>
          </w:p>
        </w:tc>
        <w:tc>
          <w:tcPr>
            <w:tcW w:w="1000" w:type="dxa"/>
            <w:vMerge w:val="restart"/>
            <w:vAlign w:val="bottom"/>
          </w:tcPr>
          <w:p w:rsidR="001A2085" w:rsidRDefault="001A2085" w:rsidP="00417731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Фильтр</w:t>
            </w:r>
          </w:p>
        </w:tc>
        <w:tc>
          <w:tcPr>
            <w:tcW w:w="500" w:type="dxa"/>
            <w:vAlign w:val="bottom"/>
          </w:tcPr>
          <w:p w:rsidR="001A2085" w:rsidRDefault="001A2085" w:rsidP="00417731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vAlign w:val="bottom"/>
          </w:tcPr>
          <w:p w:rsidR="001A2085" w:rsidRDefault="001A2085" w:rsidP="00417731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1A2085" w:rsidRDefault="001A2085" w:rsidP="004177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TV1</w:t>
            </w:r>
          </w:p>
        </w:tc>
        <w:tc>
          <w:tcPr>
            <w:tcW w:w="1600" w:type="dxa"/>
            <w:vMerge/>
            <w:vAlign w:val="bottom"/>
          </w:tcPr>
          <w:p w:rsidR="001A2085" w:rsidRDefault="001A2085" w:rsidP="00417731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1A2085" w:rsidRDefault="001A2085" w:rsidP="004177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=</w:t>
            </w:r>
            <w:proofErr w:type="spellStart"/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вых</w:t>
            </w:r>
            <w:proofErr w:type="spellEnd"/>
          </w:p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  <w:tr w:rsidR="001A2085" w:rsidTr="00417731">
        <w:trPr>
          <w:trHeight w:val="102"/>
        </w:trPr>
        <w:tc>
          <w:tcPr>
            <w:tcW w:w="780" w:type="dxa"/>
            <w:vAlign w:val="bottom"/>
          </w:tcPr>
          <w:p w:rsidR="001A2085" w:rsidRDefault="001A2085" w:rsidP="00417731">
            <w:pPr>
              <w:spacing w:line="102" w:lineRule="exact"/>
              <w:ind w:right="32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50Гц</w:t>
            </w:r>
          </w:p>
        </w:tc>
        <w:tc>
          <w:tcPr>
            <w:tcW w:w="760" w:type="dxa"/>
            <w:vMerge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Merge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 w:val="restart"/>
            <w:vAlign w:val="bottom"/>
          </w:tcPr>
          <w:p w:rsidR="001A2085" w:rsidRDefault="001A2085" w:rsidP="0041773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 фильтр</w:t>
            </w:r>
          </w:p>
        </w:tc>
        <w:tc>
          <w:tcPr>
            <w:tcW w:w="1220" w:type="dxa"/>
            <w:vMerge/>
            <w:vAlign w:val="bottom"/>
          </w:tcPr>
          <w:p w:rsidR="001A2085" w:rsidRDefault="001A2085" w:rsidP="0041773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  <w:tr w:rsidR="001A2085" w:rsidTr="00417731">
        <w:trPr>
          <w:trHeight w:val="143"/>
        </w:trPr>
        <w:tc>
          <w:tcPr>
            <w:tcW w:w="78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1A2085" w:rsidRDefault="001A2085" w:rsidP="00417731">
            <w:pPr>
              <w:spacing w:line="143" w:lineRule="exact"/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тель</w:t>
            </w:r>
            <w:proofErr w:type="spellEnd"/>
          </w:p>
        </w:tc>
        <w:tc>
          <w:tcPr>
            <w:tcW w:w="100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1A2085" w:rsidRDefault="001A2085" w:rsidP="0041773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85" w:rsidRDefault="001A2085" w:rsidP="00417731">
            <w:pPr>
              <w:rPr>
                <w:sz w:val="1"/>
                <w:szCs w:val="1"/>
              </w:rPr>
            </w:pPr>
          </w:p>
        </w:tc>
      </w:tr>
    </w:tbl>
    <w:p w:rsidR="001A2085" w:rsidRDefault="001A2085" w:rsidP="001A2085">
      <w:pPr>
        <w:spacing w:line="200" w:lineRule="exact"/>
        <w:rPr>
          <w:sz w:val="20"/>
          <w:szCs w:val="20"/>
        </w:rPr>
      </w:pPr>
    </w:p>
    <w:p w:rsidR="001A2085" w:rsidRDefault="001A2085" w:rsidP="001A2085">
      <w:pPr>
        <w:spacing w:line="200" w:lineRule="exact"/>
        <w:rPr>
          <w:sz w:val="20"/>
          <w:szCs w:val="20"/>
        </w:rPr>
      </w:pPr>
    </w:p>
    <w:p w:rsidR="001A2085" w:rsidRDefault="001A2085" w:rsidP="001A2085">
      <w:pPr>
        <w:spacing w:line="393" w:lineRule="exact"/>
        <w:rPr>
          <w:sz w:val="20"/>
          <w:szCs w:val="20"/>
        </w:rPr>
      </w:pPr>
    </w:p>
    <w:p w:rsidR="001A2085" w:rsidRDefault="001A2085" w:rsidP="001A2085">
      <w:pPr>
        <w:ind w:left="5680"/>
        <w:rPr>
          <w:sz w:val="20"/>
          <w:szCs w:val="20"/>
        </w:rPr>
      </w:pPr>
      <w:r>
        <w:rPr>
          <w:sz w:val="18"/>
          <w:szCs w:val="18"/>
        </w:rPr>
        <w:t>Схема</w:t>
      </w:r>
    </w:p>
    <w:p w:rsidR="001A2085" w:rsidRDefault="001A2085" w:rsidP="001A2085">
      <w:pPr>
        <w:spacing w:line="30" w:lineRule="exact"/>
        <w:rPr>
          <w:sz w:val="20"/>
          <w:szCs w:val="20"/>
        </w:rPr>
      </w:pPr>
    </w:p>
    <w:p w:rsidR="001A2085" w:rsidRDefault="001A2085" w:rsidP="001A2085">
      <w:pPr>
        <w:ind w:left="5520"/>
        <w:rPr>
          <w:sz w:val="20"/>
          <w:szCs w:val="20"/>
        </w:rPr>
      </w:pPr>
      <w:r>
        <w:rPr>
          <w:sz w:val="18"/>
          <w:szCs w:val="18"/>
        </w:rPr>
        <w:t>управления</w:t>
      </w:r>
    </w:p>
    <w:p w:rsidR="001A2085" w:rsidRDefault="001A2085" w:rsidP="001A2085">
      <w:pPr>
        <w:spacing w:line="292" w:lineRule="exact"/>
        <w:rPr>
          <w:sz w:val="20"/>
          <w:szCs w:val="20"/>
        </w:rPr>
      </w:pPr>
    </w:p>
    <w:p w:rsidR="001A2085" w:rsidRDefault="001A2085" w:rsidP="001A2085">
      <w:pPr>
        <w:ind w:left="4540"/>
        <w:rPr>
          <w:sz w:val="20"/>
          <w:szCs w:val="20"/>
        </w:rPr>
      </w:pPr>
      <w:r>
        <w:rPr>
          <w:sz w:val="12"/>
          <w:szCs w:val="12"/>
        </w:rPr>
        <w:t>Преобразователь напряжения</w:t>
      </w:r>
    </w:p>
    <w:p w:rsidR="001A2085" w:rsidRDefault="001A2085" w:rsidP="001A2085">
      <w:pPr>
        <w:spacing w:line="174" w:lineRule="exact"/>
        <w:rPr>
          <w:sz w:val="20"/>
          <w:szCs w:val="20"/>
        </w:rPr>
      </w:pPr>
    </w:p>
    <w:p w:rsidR="001A2085" w:rsidRPr="001A2085" w:rsidRDefault="001A2085" w:rsidP="001A2085">
      <w:pPr>
        <w:jc w:val="center"/>
        <w:rPr>
          <w:sz w:val="28"/>
          <w:szCs w:val="28"/>
        </w:rPr>
      </w:pPr>
      <w:r w:rsidRPr="001A2085">
        <w:rPr>
          <w:rFonts w:eastAsia="Calibri"/>
          <w:bCs/>
          <w:sz w:val="28"/>
          <w:szCs w:val="28"/>
        </w:rPr>
        <w:t>Рисунок 3. - Структурная схема ВИП с преобразованием частоты</w:t>
      </w:r>
    </w:p>
    <w:p w:rsidR="001A2085" w:rsidRPr="001A2085" w:rsidRDefault="001A2085" w:rsidP="001A2085">
      <w:pPr>
        <w:spacing w:line="230" w:lineRule="exact"/>
        <w:rPr>
          <w:sz w:val="28"/>
          <w:szCs w:val="28"/>
        </w:rPr>
      </w:pPr>
    </w:p>
    <w:p w:rsidR="001A2085" w:rsidRPr="001A2085" w:rsidRDefault="001A2085" w:rsidP="001A2085">
      <w:pPr>
        <w:ind w:firstLine="851"/>
        <w:rPr>
          <w:sz w:val="28"/>
          <w:szCs w:val="28"/>
        </w:rPr>
      </w:pPr>
      <w:r w:rsidRPr="001A2085">
        <w:rPr>
          <w:sz w:val="28"/>
          <w:szCs w:val="28"/>
        </w:rPr>
        <w:t>Существует два основных алгоритма выработки управляющих импульсов: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11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16" w:lineRule="auto"/>
        <w:ind w:firstLine="851"/>
        <w:jc w:val="both"/>
        <w:rPr>
          <w:sz w:val="28"/>
          <w:szCs w:val="28"/>
        </w:rPr>
      </w:pPr>
      <w:r w:rsidRPr="001A2085">
        <w:rPr>
          <w:b/>
          <w:sz w:val="28"/>
          <w:szCs w:val="28"/>
        </w:rPr>
        <w:t>Широтно-импульсное регулирование (ШИР</w:t>
      </w:r>
      <w:r w:rsidRPr="001A2085">
        <w:rPr>
          <w:sz w:val="28"/>
          <w:szCs w:val="28"/>
        </w:rPr>
        <w:t>) в данном случаи период следования управляющих импульсов остается постоянным (</w:t>
      </w:r>
      <w:proofErr w:type="spellStart"/>
      <w:r w:rsidRPr="001A2085">
        <w:rPr>
          <w:sz w:val="28"/>
          <w:szCs w:val="28"/>
        </w:rPr>
        <w:t>Т</w:t>
      </w:r>
      <w:r w:rsidRPr="001A2085">
        <w:rPr>
          <w:sz w:val="28"/>
          <w:szCs w:val="28"/>
          <w:vertAlign w:val="subscript"/>
        </w:rPr>
        <w:t>упр</w:t>
      </w:r>
      <w:proofErr w:type="spellEnd"/>
      <w:r w:rsidRPr="001A2085">
        <w:rPr>
          <w:sz w:val="28"/>
          <w:szCs w:val="28"/>
        </w:rPr>
        <w:t>=</w:t>
      </w:r>
      <w:proofErr w:type="spellStart"/>
      <w:r w:rsidRPr="001A2085">
        <w:rPr>
          <w:sz w:val="28"/>
          <w:szCs w:val="28"/>
        </w:rPr>
        <w:t>const</w:t>
      </w:r>
      <w:proofErr w:type="spellEnd"/>
      <w:r w:rsidRPr="001A2085">
        <w:rPr>
          <w:sz w:val="28"/>
          <w:szCs w:val="28"/>
        </w:rPr>
        <w:t>), а для регулирования напряжения изменяется длительность управляющих импульсов (</w:t>
      </w:r>
      <w:proofErr w:type="spellStart"/>
      <w:proofErr w:type="gramStart"/>
      <w:r w:rsidRPr="001A2085">
        <w:rPr>
          <w:sz w:val="28"/>
          <w:szCs w:val="28"/>
        </w:rPr>
        <w:t>t</w:t>
      </w:r>
      <w:proofErr w:type="gramEnd"/>
      <w:r w:rsidRPr="001A2085">
        <w:rPr>
          <w:sz w:val="28"/>
          <w:szCs w:val="28"/>
          <w:vertAlign w:val="subscript"/>
        </w:rPr>
        <w:t>упр</w:t>
      </w:r>
      <w:proofErr w:type="spellEnd"/>
      <w:r w:rsidRPr="001A2085">
        <w:rPr>
          <w:sz w:val="28"/>
          <w:szCs w:val="28"/>
        </w:rPr>
        <w:t>=</w:t>
      </w:r>
      <w:proofErr w:type="spellStart"/>
      <w:r w:rsidRPr="001A2085">
        <w:rPr>
          <w:sz w:val="28"/>
          <w:szCs w:val="28"/>
        </w:rPr>
        <w:t>var</w:t>
      </w:r>
      <w:proofErr w:type="spellEnd"/>
      <w:r w:rsidRPr="001A2085">
        <w:rPr>
          <w:sz w:val="28"/>
          <w:szCs w:val="28"/>
        </w:rPr>
        <w:t>);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16" w:lineRule="auto"/>
        <w:ind w:firstLine="851"/>
        <w:jc w:val="both"/>
        <w:rPr>
          <w:sz w:val="28"/>
          <w:szCs w:val="28"/>
        </w:rPr>
      </w:pPr>
      <w:r w:rsidRPr="001A2085">
        <w:rPr>
          <w:b/>
          <w:sz w:val="28"/>
          <w:szCs w:val="28"/>
        </w:rPr>
        <w:t>Частотно-импульсное регулирование (ЧИР)</w:t>
      </w:r>
      <w:r w:rsidRPr="001A2085">
        <w:rPr>
          <w:sz w:val="28"/>
          <w:szCs w:val="28"/>
        </w:rPr>
        <w:t xml:space="preserve"> в данном случаи длительность управляющих импульсов остается постоянной (</w:t>
      </w:r>
      <w:proofErr w:type="spellStart"/>
      <w:proofErr w:type="gramStart"/>
      <w:r w:rsidRPr="001A2085">
        <w:rPr>
          <w:sz w:val="28"/>
          <w:szCs w:val="28"/>
        </w:rPr>
        <w:t>t</w:t>
      </w:r>
      <w:proofErr w:type="gramEnd"/>
      <w:r w:rsidRPr="001A2085">
        <w:rPr>
          <w:sz w:val="28"/>
          <w:szCs w:val="28"/>
          <w:vertAlign w:val="subscript"/>
        </w:rPr>
        <w:t>упр</w:t>
      </w:r>
      <w:proofErr w:type="spellEnd"/>
      <w:r w:rsidRPr="001A2085">
        <w:rPr>
          <w:sz w:val="28"/>
          <w:szCs w:val="28"/>
        </w:rPr>
        <w:t xml:space="preserve"> =</w:t>
      </w:r>
      <w:proofErr w:type="spellStart"/>
      <w:r w:rsidRPr="001A2085">
        <w:rPr>
          <w:sz w:val="28"/>
          <w:szCs w:val="28"/>
        </w:rPr>
        <w:t>const</w:t>
      </w:r>
      <w:proofErr w:type="spellEnd"/>
      <w:r w:rsidRPr="001A2085">
        <w:rPr>
          <w:sz w:val="28"/>
          <w:szCs w:val="28"/>
        </w:rPr>
        <w:t>), а для регулирования напряжения изменяется период следования управляющих импульсов (</w:t>
      </w:r>
      <w:proofErr w:type="spellStart"/>
      <w:r w:rsidRPr="001A2085">
        <w:rPr>
          <w:sz w:val="28"/>
          <w:szCs w:val="28"/>
        </w:rPr>
        <w:t>Т</w:t>
      </w:r>
      <w:r w:rsidRPr="001A2085">
        <w:rPr>
          <w:sz w:val="28"/>
          <w:szCs w:val="28"/>
          <w:vertAlign w:val="subscript"/>
        </w:rPr>
        <w:t>упр</w:t>
      </w:r>
      <w:proofErr w:type="spellEnd"/>
      <w:r w:rsidRPr="001A2085">
        <w:rPr>
          <w:sz w:val="28"/>
          <w:szCs w:val="28"/>
        </w:rPr>
        <w:t>=</w:t>
      </w:r>
      <w:proofErr w:type="spellStart"/>
      <w:r w:rsidRPr="001A2085">
        <w:rPr>
          <w:sz w:val="28"/>
          <w:szCs w:val="28"/>
        </w:rPr>
        <w:t>var</w:t>
      </w:r>
      <w:proofErr w:type="spellEnd"/>
      <w:r w:rsidRPr="001A2085">
        <w:rPr>
          <w:sz w:val="28"/>
          <w:szCs w:val="28"/>
        </w:rPr>
        <w:t>).</w:t>
      </w:r>
    </w:p>
    <w:p w:rsidR="001A2085" w:rsidRPr="001A2085" w:rsidRDefault="001A2085" w:rsidP="001A2085">
      <w:pPr>
        <w:spacing w:line="1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6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ind w:firstLine="851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>Достоинства схемы:</w:t>
      </w:r>
    </w:p>
    <w:p w:rsidR="001A2085" w:rsidRPr="001A2085" w:rsidRDefault="001A2085" w:rsidP="001A2085">
      <w:pPr>
        <w:spacing w:line="20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7" w:lineRule="exact"/>
        <w:ind w:firstLine="851"/>
        <w:rPr>
          <w:sz w:val="28"/>
          <w:szCs w:val="28"/>
        </w:rPr>
      </w:pPr>
    </w:p>
    <w:p w:rsidR="001A2085" w:rsidRPr="001A2085" w:rsidRDefault="001A2085" w:rsidP="001A2085">
      <w:pPr>
        <w:spacing w:line="235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Схема имеет не большие габаритные разметы, что является следствием работы трансформатора TV1 и элементов фильтра на выходе блока на достаточно высокой частоте (30-40кГц).</w:t>
      </w:r>
    </w:p>
    <w:p w:rsidR="001A2085" w:rsidRPr="001A2085" w:rsidRDefault="001A2085" w:rsidP="001A2085">
      <w:pPr>
        <w:spacing w:line="234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Схема имеет высокий КПД (~50-60%), что является следствием работы активных элементов конвертора (транзисторов) в импульсном режиме.</w:t>
      </w:r>
    </w:p>
    <w:p w:rsidR="001A2085" w:rsidRPr="001A2085" w:rsidRDefault="001A2085" w:rsidP="001A2085">
      <w:pPr>
        <w:spacing w:line="6" w:lineRule="exact"/>
        <w:rPr>
          <w:sz w:val="28"/>
          <w:szCs w:val="28"/>
        </w:rPr>
      </w:pPr>
    </w:p>
    <w:p w:rsidR="001A2085" w:rsidRPr="001A2085" w:rsidRDefault="001A2085" w:rsidP="001A2085">
      <w:pPr>
        <w:ind w:left="980"/>
        <w:jc w:val="both"/>
        <w:rPr>
          <w:sz w:val="28"/>
          <w:szCs w:val="28"/>
        </w:rPr>
      </w:pPr>
      <w:r w:rsidRPr="001A2085">
        <w:rPr>
          <w:b/>
          <w:bCs/>
          <w:sz w:val="28"/>
          <w:szCs w:val="28"/>
        </w:rPr>
        <w:t>Недостатки схемы:</w:t>
      </w:r>
    </w:p>
    <w:p w:rsidR="001A2085" w:rsidRPr="001A2085" w:rsidRDefault="001A2085" w:rsidP="001A2085">
      <w:pPr>
        <w:spacing w:line="20" w:lineRule="exact"/>
        <w:jc w:val="both"/>
        <w:rPr>
          <w:sz w:val="28"/>
          <w:szCs w:val="28"/>
        </w:rPr>
      </w:pP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Схема имеет достаточно сложную конструкцию и содержит много элементов;</w:t>
      </w:r>
    </w:p>
    <w:p w:rsidR="001A2085" w:rsidRPr="001A2085" w:rsidRDefault="001A2085" w:rsidP="001A2085">
      <w:pPr>
        <w:spacing w:line="28" w:lineRule="exact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Наличие интенсивных электрических помех, что является следствием работы</w:t>
      </w:r>
    </w:p>
    <w:p w:rsidR="001A2085" w:rsidRPr="001A2085" w:rsidRDefault="001A2085" w:rsidP="001A2085">
      <w:pPr>
        <w:spacing w:line="237" w:lineRule="auto"/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активных элементов схемы в импульсном режиме;</w:t>
      </w:r>
    </w:p>
    <w:p w:rsidR="001A2085" w:rsidRPr="001A2085" w:rsidRDefault="001A2085" w:rsidP="001A2085">
      <w:pPr>
        <w:spacing w:line="20" w:lineRule="exact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spacing w:line="13" w:lineRule="exact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proofErr w:type="gramStart"/>
      <w:r w:rsidRPr="001A2085">
        <w:rPr>
          <w:sz w:val="28"/>
          <w:szCs w:val="28"/>
        </w:rPr>
        <w:t xml:space="preserve">Жесткие требования к диапазону нагрузок (короткое замыкание и холостой ход </w:t>
      </w:r>
      <w:proofErr w:type="gramEnd"/>
    </w:p>
    <w:p w:rsidR="001A2085" w:rsidRPr="001A2085" w:rsidRDefault="001A2085" w:rsidP="001A2085">
      <w:pPr>
        <w:pStyle w:val="a3"/>
        <w:ind w:left="0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не всегда  допустимы);</w:t>
      </w: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Наличие повышенной пульсации выходного напряжения, что накладывает более жесткие требования к выходному фильтру.</w:t>
      </w:r>
    </w:p>
    <w:p w:rsidR="001A2085" w:rsidRPr="001A2085" w:rsidRDefault="001A2085" w:rsidP="001A2085">
      <w:pPr>
        <w:spacing w:line="12" w:lineRule="exact"/>
        <w:ind w:firstLine="851"/>
        <w:jc w:val="both"/>
        <w:rPr>
          <w:sz w:val="28"/>
          <w:szCs w:val="28"/>
        </w:rPr>
      </w:pPr>
    </w:p>
    <w:p w:rsidR="001A2085" w:rsidRPr="001A2085" w:rsidRDefault="001A2085" w:rsidP="001A2085">
      <w:pPr>
        <w:ind w:firstLine="851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В настоящее время данный тип ВИП является основным при создании источников СВТ.</w:t>
      </w:r>
    </w:p>
    <w:p w:rsidR="001A2085" w:rsidRPr="001A2085" w:rsidRDefault="001A2085" w:rsidP="001A2085">
      <w:pPr>
        <w:spacing w:line="200" w:lineRule="exact"/>
        <w:rPr>
          <w:sz w:val="28"/>
          <w:szCs w:val="28"/>
        </w:rPr>
      </w:pPr>
    </w:p>
    <w:p w:rsidR="00D42C32" w:rsidRPr="001A2085" w:rsidRDefault="00D42C32" w:rsidP="00D42C32">
      <w:pPr>
        <w:spacing w:line="200" w:lineRule="exact"/>
        <w:rPr>
          <w:sz w:val="28"/>
          <w:szCs w:val="28"/>
        </w:rPr>
      </w:pPr>
    </w:p>
    <w:p w:rsidR="001A2085" w:rsidRPr="001A2085" w:rsidRDefault="001A2085" w:rsidP="001A2085">
      <w:pPr>
        <w:spacing w:line="276" w:lineRule="auto"/>
        <w:ind w:firstLine="709"/>
        <w:jc w:val="both"/>
        <w:rPr>
          <w:sz w:val="28"/>
          <w:szCs w:val="28"/>
        </w:rPr>
      </w:pPr>
    </w:p>
    <w:p w:rsidR="001A2085" w:rsidRPr="001A2085" w:rsidRDefault="001A2085" w:rsidP="001A2085">
      <w:pPr>
        <w:shd w:val="clear" w:color="auto" w:fill="F2DBDB"/>
        <w:spacing w:line="276" w:lineRule="auto"/>
        <w:ind w:firstLine="708"/>
        <w:jc w:val="both"/>
        <w:rPr>
          <w:sz w:val="28"/>
          <w:szCs w:val="28"/>
        </w:rPr>
      </w:pPr>
      <w:r w:rsidRPr="001A208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1FF6E19D" wp14:editId="5D3A0599">
            <wp:simplePos x="0" y="0"/>
            <wp:positionH relativeFrom="column">
              <wp:posOffset>15240</wp:posOffset>
            </wp:positionH>
            <wp:positionV relativeFrom="paragraph">
              <wp:posOffset>116205</wp:posOffset>
            </wp:positionV>
            <wp:extent cx="327025" cy="343535"/>
            <wp:effectExtent l="57150" t="57150" r="53975" b="56515"/>
            <wp:wrapTight wrapText="bothSides">
              <wp:wrapPolygon edited="0">
                <wp:start x="-3775" y="-3593"/>
                <wp:lineTo x="-3775" y="23956"/>
                <wp:lineTo x="23907" y="23956"/>
                <wp:lineTo x="23907" y="-3593"/>
                <wp:lineTo x="-3775" y="-3593"/>
              </wp:wrapPolygon>
            </wp:wrapTight>
            <wp:docPr id="2" name="Рисунок 2" descr="j029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38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435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E5B8B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085" w:rsidRPr="004B40AB" w:rsidRDefault="001A2085" w:rsidP="001A20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inline distT="0" distB="0" distL="0" distR="0" wp14:anchorId="3A66309E" wp14:editId="7D63E22E">
            <wp:extent cx="5715000" cy="95250"/>
            <wp:effectExtent l="0" t="0" r="0" b="0"/>
            <wp:docPr id="1" name="Рисунок 1" descr="BD1499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996_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85" w:rsidRPr="00357697" w:rsidRDefault="001A2085" w:rsidP="001A2085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357697">
        <w:rPr>
          <w:b/>
          <w:bCs/>
          <w:i/>
          <w:sz w:val="28"/>
          <w:szCs w:val="28"/>
        </w:rPr>
        <w:t xml:space="preserve">Вопросы/задания для закрепления материала </w:t>
      </w:r>
    </w:p>
    <w:p w:rsidR="001A2085" w:rsidRPr="004B40AB" w:rsidRDefault="001A2085" w:rsidP="001A2085">
      <w:pPr>
        <w:spacing w:line="276" w:lineRule="auto"/>
        <w:ind w:firstLine="709"/>
        <w:jc w:val="both"/>
        <w:rPr>
          <w:sz w:val="28"/>
          <w:szCs w:val="28"/>
        </w:rPr>
      </w:pPr>
    </w:p>
    <w:p w:rsidR="00D42C32" w:rsidRPr="001A2085" w:rsidRDefault="00D42C32" w:rsidP="00D42C32">
      <w:pPr>
        <w:widowControl/>
        <w:numPr>
          <w:ilvl w:val="0"/>
          <w:numId w:val="3"/>
        </w:numPr>
        <w:tabs>
          <w:tab w:val="left" w:pos="620"/>
        </w:tabs>
        <w:autoSpaceDE/>
        <w:autoSpaceDN/>
        <w:adjustRightInd/>
        <w:ind w:left="620" w:hanging="358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Какие существуют структурные схемы ВИП, и каковы их достоинства и недостатки?</w:t>
      </w:r>
    </w:p>
    <w:p w:rsidR="00D42C32" w:rsidRPr="001A2085" w:rsidRDefault="00D42C32" w:rsidP="00D42C32">
      <w:pPr>
        <w:spacing w:line="12" w:lineRule="exact"/>
        <w:jc w:val="both"/>
        <w:rPr>
          <w:sz w:val="28"/>
          <w:szCs w:val="28"/>
        </w:rPr>
      </w:pPr>
    </w:p>
    <w:p w:rsidR="00D42C32" w:rsidRPr="001A2085" w:rsidRDefault="00D42C32" w:rsidP="00D42C32">
      <w:pPr>
        <w:widowControl/>
        <w:numPr>
          <w:ilvl w:val="0"/>
          <w:numId w:val="3"/>
        </w:numPr>
        <w:tabs>
          <w:tab w:val="left" w:pos="620"/>
        </w:tabs>
        <w:autoSpaceDE/>
        <w:autoSpaceDN/>
        <w:adjustRightInd/>
        <w:spacing w:line="234" w:lineRule="auto"/>
        <w:ind w:left="620" w:hanging="358"/>
        <w:jc w:val="both"/>
        <w:rPr>
          <w:sz w:val="28"/>
          <w:szCs w:val="28"/>
        </w:rPr>
      </w:pPr>
      <w:r w:rsidRPr="001A2085">
        <w:rPr>
          <w:sz w:val="28"/>
          <w:szCs w:val="28"/>
        </w:rPr>
        <w:t>Используя структурную схему ВИП с преобразованием частоты (рисунок 11) представить осциллограммы напряжений в контрольных точках схемы.</w:t>
      </w:r>
    </w:p>
    <w:p w:rsidR="00D42C32" w:rsidRPr="001A2085" w:rsidRDefault="00D42C32" w:rsidP="00D42C32">
      <w:pPr>
        <w:pStyle w:val="1610"/>
        <w:shd w:val="clear" w:color="auto" w:fill="FFFFFF" w:themeFill="background1"/>
        <w:tabs>
          <w:tab w:val="left" w:pos="45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6272" w:rsidRPr="001A2085" w:rsidRDefault="00BF6272">
      <w:pPr>
        <w:rPr>
          <w:sz w:val="28"/>
          <w:szCs w:val="28"/>
        </w:rPr>
      </w:pPr>
    </w:p>
    <w:sectPr w:rsidR="00BF6272" w:rsidRPr="001A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1D"/>
    <w:multiLevelType w:val="hybridMultilevel"/>
    <w:tmpl w:val="60C6087A"/>
    <w:lvl w:ilvl="0" w:tplc="85244BD8">
      <w:start w:val="1"/>
      <w:numFmt w:val="bullet"/>
      <w:lvlText w:val="и"/>
      <w:lvlJc w:val="left"/>
    </w:lvl>
    <w:lvl w:ilvl="1" w:tplc="01649A82">
      <w:start w:val="1"/>
      <w:numFmt w:val="bullet"/>
      <w:lvlText w:val="В"/>
      <w:lvlJc w:val="left"/>
    </w:lvl>
    <w:lvl w:ilvl="2" w:tplc="E8721796">
      <w:numFmt w:val="decimal"/>
      <w:lvlText w:val=""/>
      <w:lvlJc w:val="left"/>
    </w:lvl>
    <w:lvl w:ilvl="3" w:tplc="5C9C3006">
      <w:numFmt w:val="decimal"/>
      <w:lvlText w:val=""/>
      <w:lvlJc w:val="left"/>
    </w:lvl>
    <w:lvl w:ilvl="4" w:tplc="A142E7B4">
      <w:numFmt w:val="decimal"/>
      <w:lvlText w:val=""/>
      <w:lvlJc w:val="left"/>
    </w:lvl>
    <w:lvl w:ilvl="5" w:tplc="8DB03880">
      <w:numFmt w:val="decimal"/>
      <w:lvlText w:val=""/>
      <w:lvlJc w:val="left"/>
    </w:lvl>
    <w:lvl w:ilvl="6" w:tplc="17E0506A">
      <w:numFmt w:val="decimal"/>
      <w:lvlText w:val=""/>
      <w:lvlJc w:val="left"/>
    </w:lvl>
    <w:lvl w:ilvl="7" w:tplc="5A90AD40">
      <w:numFmt w:val="decimal"/>
      <w:lvlText w:val=""/>
      <w:lvlJc w:val="left"/>
    </w:lvl>
    <w:lvl w:ilvl="8" w:tplc="FCAA99CA">
      <w:numFmt w:val="decimal"/>
      <w:lvlText w:val=""/>
      <w:lvlJc w:val="left"/>
    </w:lvl>
  </w:abstractNum>
  <w:abstractNum w:abstractNumId="1">
    <w:nsid w:val="000071F0"/>
    <w:multiLevelType w:val="hybridMultilevel"/>
    <w:tmpl w:val="B4886D66"/>
    <w:lvl w:ilvl="0" w:tplc="329E4F9E">
      <w:start w:val="1"/>
      <w:numFmt w:val="bullet"/>
      <w:lvlText w:val="В"/>
      <w:lvlJc w:val="left"/>
    </w:lvl>
    <w:lvl w:ilvl="1" w:tplc="89FAA49E">
      <w:start w:val="1"/>
      <w:numFmt w:val="bullet"/>
      <w:lvlText w:val="•"/>
      <w:lvlJc w:val="left"/>
      <w:rPr>
        <w:rFonts w:hint="default"/>
        <w:sz w:val="24"/>
        <w:szCs w:val="24"/>
        <w:vertAlign w:val="baseline"/>
      </w:rPr>
    </w:lvl>
    <w:lvl w:ilvl="2" w:tplc="70A02050">
      <w:numFmt w:val="decimal"/>
      <w:lvlText w:val=""/>
      <w:lvlJc w:val="left"/>
    </w:lvl>
    <w:lvl w:ilvl="3" w:tplc="FA808DEE">
      <w:numFmt w:val="decimal"/>
      <w:lvlText w:val=""/>
      <w:lvlJc w:val="left"/>
    </w:lvl>
    <w:lvl w:ilvl="4" w:tplc="4A6C87A6">
      <w:numFmt w:val="decimal"/>
      <w:lvlText w:val=""/>
      <w:lvlJc w:val="left"/>
    </w:lvl>
    <w:lvl w:ilvl="5" w:tplc="5E1EFFB6">
      <w:numFmt w:val="decimal"/>
      <w:lvlText w:val=""/>
      <w:lvlJc w:val="left"/>
    </w:lvl>
    <w:lvl w:ilvl="6" w:tplc="AB660836">
      <w:numFmt w:val="decimal"/>
      <w:lvlText w:val=""/>
      <w:lvlJc w:val="left"/>
    </w:lvl>
    <w:lvl w:ilvl="7" w:tplc="448E762A">
      <w:numFmt w:val="decimal"/>
      <w:lvlText w:val=""/>
      <w:lvlJc w:val="left"/>
    </w:lvl>
    <w:lvl w:ilvl="8" w:tplc="AE8CC582">
      <w:numFmt w:val="decimal"/>
      <w:lvlText w:val=""/>
      <w:lvlJc w:val="left"/>
    </w:lvl>
  </w:abstractNum>
  <w:abstractNum w:abstractNumId="2">
    <w:nsid w:val="00007F4F"/>
    <w:multiLevelType w:val="hybridMultilevel"/>
    <w:tmpl w:val="6D0CFBF8"/>
    <w:lvl w:ilvl="0" w:tplc="21948EE0">
      <w:start w:val="1"/>
      <w:numFmt w:val="decimal"/>
      <w:lvlText w:val="%1."/>
      <w:lvlJc w:val="left"/>
    </w:lvl>
    <w:lvl w:ilvl="1" w:tplc="955ECAC4">
      <w:numFmt w:val="decimal"/>
      <w:lvlText w:val=""/>
      <w:lvlJc w:val="left"/>
    </w:lvl>
    <w:lvl w:ilvl="2" w:tplc="7318C8C4">
      <w:numFmt w:val="decimal"/>
      <w:lvlText w:val=""/>
      <w:lvlJc w:val="left"/>
    </w:lvl>
    <w:lvl w:ilvl="3" w:tplc="BF688C86">
      <w:numFmt w:val="decimal"/>
      <w:lvlText w:val=""/>
      <w:lvlJc w:val="left"/>
    </w:lvl>
    <w:lvl w:ilvl="4" w:tplc="6A64F2B8">
      <w:numFmt w:val="decimal"/>
      <w:lvlText w:val=""/>
      <w:lvlJc w:val="left"/>
    </w:lvl>
    <w:lvl w:ilvl="5" w:tplc="2BA00BA2">
      <w:numFmt w:val="decimal"/>
      <w:lvlText w:val=""/>
      <w:lvlJc w:val="left"/>
    </w:lvl>
    <w:lvl w:ilvl="6" w:tplc="B010DC10">
      <w:numFmt w:val="decimal"/>
      <w:lvlText w:val=""/>
      <w:lvlJc w:val="left"/>
    </w:lvl>
    <w:lvl w:ilvl="7" w:tplc="D8282536">
      <w:numFmt w:val="decimal"/>
      <w:lvlText w:val=""/>
      <w:lvlJc w:val="left"/>
    </w:lvl>
    <w:lvl w:ilvl="8" w:tplc="EB048350">
      <w:numFmt w:val="decimal"/>
      <w:lvlText w:val=""/>
      <w:lvlJc w:val="left"/>
    </w:lvl>
  </w:abstractNum>
  <w:abstractNum w:abstractNumId="3">
    <w:nsid w:val="0F80519B"/>
    <w:multiLevelType w:val="hybridMultilevel"/>
    <w:tmpl w:val="EB801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E05C7"/>
    <w:multiLevelType w:val="hybridMultilevel"/>
    <w:tmpl w:val="A464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35033"/>
    <w:multiLevelType w:val="hybridMultilevel"/>
    <w:tmpl w:val="F7AC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37F19"/>
    <w:multiLevelType w:val="hybridMultilevel"/>
    <w:tmpl w:val="5AC2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667D5"/>
    <w:multiLevelType w:val="multilevel"/>
    <w:tmpl w:val="B6DED1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FBC07EC"/>
    <w:multiLevelType w:val="hybridMultilevel"/>
    <w:tmpl w:val="365A86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F321B86"/>
    <w:multiLevelType w:val="multilevel"/>
    <w:tmpl w:val="4A18F5D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10">
    <w:nsid w:val="75365D24"/>
    <w:multiLevelType w:val="hybridMultilevel"/>
    <w:tmpl w:val="EBAA8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86991"/>
    <w:multiLevelType w:val="multilevel"/>
    <w:tmpl w:val="3DCC17CA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12">
    <w:nsid w:val="78866C21"/>
    <w:multiLevelType w:val="hybridMultilevel"/>
    <w:tmpl w:val="E3A0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32"/>
    <w:rsid w:val="001A2085"/>
    <w:rsid w:val="0042017E"/>
    <w:rsid w:val="0042719A"/>
    <w:rsid w:val="00940FD9"/>
    <w:rsid w:val="00A57284"/>
    <w:rsid w:val="00BF6272"/>
    <w:rsid w:val="00D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32"/>
    <w:pPr>
      <w:ind w:left="708"/>
    </w:pPr>
  </w:style>
  <w:style w:type="character" w:customStyle="1" w:styleId="53">
    <w:name w:val="Основной текст (53)_"/>
    <w:basedOn w:val="a0"/>
    <w:link w:val="530"/>
    <w:rsid w:val="00D42C32"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42C32"/>
    <w:pPr>
      <w:shd w:val="clear" w:color="auto" w:fill="FFFFFF"/>
      <w:autoSpaceDE/>
      <w:autoSpaceDN/>
      <w:adjustRightInd/>
      <w:spacing w:after="300" w:line="0" w:lineRule="atLeast"/>
    </w:pPr>
    <w:rPr>
      <w:b/>
      <w:bCs/>
      <w:spacing w:val="-3"/>
      <w:sz w:val="20"/>
      <w:szCs w:val="20"/>
      <w:lang w:eastAsia="en-US"/>
    </w:rPr>
  </w:style>
  <w:style w:type="character" w:customStyle="1" w:styleId="14">
    <w:name w:val="Заголовок №14_"/>
    <w:basedOn w:val="a0"/>
    <w:link w:val="140"/>
    <w:rsid w:val="00D42C32"/>
    <w:rPr>
      <w:rFonts w:ascii="Franklin Gothic Heavy" w:eastAsia="Franklin Gothic Heavy" w:hAnsi="Franklin Gothic Heavy" w:cs="Franklin Gothic Heavy"/>
      <w:spacing w:val="6"/>
      <w:shd w:val="clear" w:color="auto" w:fill="FFFFFF"/>
    </w:rPr>
  </w:style>
  <w:style w:type="paragraph" w:customStyle="1" w:styleId="140">
    <w:name w:val="Заголовок №14"/>
    <w:basedOn w:val="a"/>
    <w:link w:val="14"/>
    <w:rsid w:val="00D42C32"/>
    <w:pPr>
      <w:shd w:val="clear" w:color="auto" w:fill="FFFFFF"/>
      <w:autoSpaceDE/>
      <w:autoSpaceDN/>
      <w:adjustRightInd/>
      <w:spacing w:before="600" w:after="420" w:line="0" w:lineRule="atLeast"/>
    </w:pPr>
    <w:rPr>
      <w:rFonts w:ascii="Franklin Gothic Heavy" w:eastAsia="Franklin Gothic Heavy" w:hAnsi="Franklin Gothic Heavy" w:cs="Franklin Gothic Heavy"/>
      <w:spacing w:val="6"/>
      <w:sz w:val="22"/>
      <w:szCs w:val="22"/>
      <w:lang w:eastAsia="en-US"/>
    </w:rPr>
  </w:style>
  <w:style w:type="character" w:customStyle="1" w:styleId="161">
    <w:name w:val="Основной текст (161)_"/>
    <w:basedOn w:val="a0"/>
    <w:link w:val="1610"/>
    <w:rsid w:val="00D42C3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610">
    <w:name w:val="Основной текст (161)"/>
    <w:basedOn w:val="a"/>
    <w:link w:val="161"/>
    <w:rsid w:val="00D42C32"/>
    <w:pPr>
      <w:shd w:val="clear" w:color="auto" w:fill="FFFFFF"/>
      <w:autoSpaceDE/>
      <w:autoSpaceDN/>
      <w:adjustRightInd/>
      <w:spacing w:before="360" w:line="228" w:lineRule="exact"/>
      <w:ind w:hanging="32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2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32"/>
    <w:pPr>
      <w:ind w:left="708"/>
    </w:pPr>
  </w:style>
  <w:style w:type="character" w:customStyle="1" w:styleId="53">
    <w:name w:val="Основной текст (53)_"/>
    <w:basedOn w:val="a0"/>
    <w:link w:val="530"/>
    <w:rsid w:val="00D42C32"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42C32"/>
    <w:pPr>
      <w:shd w:val="clear" w:color="auto" w:fill="FFFFFF"/>
      <w:autoSpaceDE/>
      <w:autoSpaceDN/>
      <w:adjustRightInd/>
      <w:spacing w:after="300" w:line="0" w:lineRule="atLeast"/>
    </w:pPr>
    <w:rPr>
      <w:b/>
      <w:bCs/>
      <w:spacing w:val="-3"/>
      <w:sz w:val="20"/>
      <w:szCs w:val="20"/>
      <w:lang w:eastAsia="en-US"/>
    </w:rPr>
  </w:style>
  <w:style w:type="character" w:customStyle="1" w:styleId="14">
    <w:name w:val="Заголовок №14_"/>
    <w:basedOn w:val="a0"/>
    <w:link w:val="140"/>
    <w:rsid w:val="00D42C32"/>
    <w:rPr>
      <w:rFonts w:ascii="Franklin Gothic Heavy" w:eastAsia="Franklin Gothic Heavy" w:hAnsi="Franklin Gothic Heavy" w:cs="Franklin Gothic Heavy"/>
      <w:spacing w:val="6"/>
      <w:shd w:val="clear" w:color="auto" w:fill="FFFFFF"/>
    </w:rPr>
  </w:style>
  <w:style w:type="paragraph" w:customStyle="1" w:styleId="140">
    <w:name w:val="Заголовок №14"/>
    <w:basedOn w:val="a"/>
    <w:link w:val="14"/>
    <w:rsid w:val="00D42C32"/>
    <w:pPr>
      <w:shd w:val="clear" w:color="auto" w:fill="FFFFFF"/>
      <w:autoSpaceDE/>
      <w:autoSpaceDN/>
      <w:adjustRightInd/>
      <w:spacing w:before="600" w:after="420" w:line="0" w:lineRule="atLeast"/>
    </w:pPr>
    <w:rPr>
      <w:rFonts w:ascii="Franklin Gothic Heavy" w:eastAsia="Franklin Gothic Heavy" w:hAnsi="Franklin Gothic Heavy" w:cs="Franklin Gothic Heavy"/>
      <w:spacing w:val="6"/>
      <w:sz w:val="22"/>
      <w:szCs w:val="22"/>
      <w:lang w:eastAsia="en-US"/>
    </w:rPr>
  </w:style>
  <w:style w:type="character" w:customStyle="1" w:styleId="161">
    <w:name w:val="Основной текст (161)_"/>
    <w:basedOn w:val="a0"/>
    <w:link w:val="1610"/>
    <w:rsid w:val="00D42C3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610">
    <w:name w:val="Основной текст (161)"/>
    <w:basedOn w:val="a"/>
    <w:link w:val="161"/>
    <w:rsid w:val="00D42C32"/>
    <w:pPr>
      <w:shd w:val="clear" w:color="auto" w:fill="FFFFFF"/>
      <w:autoSpaceDE/>
      <w:autoSpaceDN/>
      <w:adjustRightInd/>
      <w:spacing w:before="360" w:line="228" w:lineRule="exact"/>
      <w:ind w:hanging="32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2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Н.Н. Зиярова</dc:creator>
  <cp:lastModifiedBy>Преподавательский ПК 03</cp:lastModifiedBy>
  <cp:revision>2</cp:revision>
  <dcterms:created xsi:type="dcterms:W3CDTF">2025-09-15T06:07:00Z</dcterms:created>
  <dcterms:modified xsi:type="dcterms:W3CDTF">2025-09-15T06:07:00Z</dcterms:modified>
</cp:coreProperties>
</file>